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33C" w:rsidRPr="0052633C" w:rsidRDefault="0052633C" w:rsidP="0052633C">
      <w:pPr>
        <w:jc w:val="center"/>
        <w:rPr>
          <w:rFonts w:ascii="Times New Roman" w:hAnsi="Times New Roman" w:cs="Times New Roman"/>
          <w:b/>
          <w:sz w:val="24"/>
          <w:szCs w:val="24"/>
        </w:rPr>
      </w:pPr>
      <w:bookmarkStart w:id="0" w:name="sub_100"/>
      <w:bookmarkStart w:id="1" w:name="_Hlk22802321"/>
      <w:bookmarkStart w:id="2" w:name="_GoBack"/>
      <w:bookmarkEnd w:id="2"/>
    </w:p>
    <w:tbl>
      <w:tblPr>
        <w:tblW w:w="9004" w:type="dxa"/>
        <w:tblLayout w:type="fixed"/>
        <w:tblLook w:val="04A0" w:firstRow="1" w:lastRow="0" w:firstColumn="1" w:lastColumn="0" w:noHBand="0" w:noVBand="1"/>
      </w:tblPr>
      <w:tblGrid>
        <w:gridCol w:w="4259"/>
        <w:gridCol w:w="4745"/>
      </w:tblGrid>
      <w:tr w:rsidR="0052633C" w:rsidRPr="0052633C" w:rsidTr="00C578DB">
        <w:trPr>
          <w:trHeight w:val="1441"/>
        </w:trPr>
        <w:tc>
          <w:tcPr>
            <w:tcW w:w="4259" w:type="dxa"/>
          </w:tcPr>
          <w:p w:rsidR="0052633C" w:rsidRPr="0052633C" w:rsidRDefault="0052633C" w:rsidP="0052633C">
            <w:pPr>
              <w:pStyle w:val="1"/>
              <w:rPr>
                <w:rFonts w:ascii="Times New Roman" w:hAnsi="Times New Roman"/>
                <w:i w:val="0"/>
                <w:sz w:val="28"/>
                <w:szCs w:val="28"/>
                <w:lang w:eastAsia="ru-RU"/>
              </w:rPr>
            </w:pPr>
            <w:r w:rsidRPr="0052633C">
              <w:rPr>
                <w:rFonts w:ascii="Times New Roman" w:hAnsi="Times New Roman"/>
                <w:i w:val="0"/>
                <w:sz w:val="28"/>
                <w:szCs w:val="28"/>
                <w:lang w:eastAsia="ru-RU"/>
              </w:rPr>
              <w:t>СОГЛАСОВАН:</w:t>
            </w:r>
          </w:p>
          <w:p w:rsidR="0052633C" w:rsidRPr="0052633C" w:rsidRDefault="0052633C" w:rsidP="0052633C">
            <w:pPr>
              <w:pStyle w:val="12"/>
              <w:tabs>
                <w:tab w:val="left" w:pos="-1843"/>
              </w:tabs>
              <w:spacing w:line="240" w:lineRule="auto"/>
              <w:jc w:val="left"/>
            </w:pPr>
            <w:r w:rsidRPr="0052633C">
              <w:t xml:space="preserve">распоряжением Министерства имущественных и земельных отношений Республики Бурятия </w:t>
            </w:r>
          </w:p>
          <w:p w:rsidR="0052633C" w:rsidRPr="0052633C" w:rsidRDefault="0052633C" w:rsidP="0052633C">
            <w:pPr>
              <w:spacing w:after="0" w:line="240" w:lineRule="auto"/>
              <w:rPr>
                <w:rFonts w:ascii="Times New Roman" w:hAnsi="Times New Roman" w:cs="Times New Roman"/>
                <w:sz w:val="28"/>
                <w:szCs w:val="28"/>
              </w:rPr>
            </w:pPr>
          </w:p>
          <w:p w:rsidR="0052633C" w:rsidRPr="0052633C" w:rsidRDefault="0052633C" w:rsidP="0052633C">
            <w:pPr>
              <w:spacing w:after="0" w:line="240" w:lineRule="auto"/>
              <w:rPr>
                <w:rFonts w:ascii="Times New Roman" w:hAnsi="Times New Roman" w:cs="Times New Roman"/>
                <w:sz w:val="28"/>
                <w:szCs w:val="28"/>
              </w:rPr>
            </w:pPr>
            <w:r w:rsidRPr="0052633C">
              <w:rPr>
                <w:rFonts w:ascii="Times New Roman" w:hAnsi="Times New Roman" w:cs="Times New Roman"/>
                <w:sz w:val="28"/>
                <w:szCs w:val="28"/>
              </w:rPr>
              <w:t xml:space="preserve">от «____» _____________ 20__ г. </w:t>
            </w:r>
          </w:p>
          <w:p w:rsidR="0052633C" w:rsidRPr="0052633C" w:rsidRDefault="0052633C" w:rsidP="0052633C">
            <w:pPr>
              <w:spacing w:after="0" w:line="240" w:lineRule="auto"/>
              <w:rPr>
                <w:rFonts w:ascii="Times New Roman" w:hAnsi="Times New Roman" w:cs="Times New Roman"/>
                <w:sz w:val="28"/>
                <w:szCs w:val="28"/>
              </w:rPr>
            </w:pPr>
            <w:r w:rsidRPr="0052633C">
              <w:rPr>
                <w:rFonts w:ascii="Times New Roman" w:hAnsi="Times New Roman" w:cs="Times New Roman"/>
                <w:sz w:val="28"/>
                <w:szCs w:val="28"/>
              </w:rPr>
              <w:t>№ __________________________</w:t>
            </w:r>
          </w:p>
          <w:p w:rsidR="0052633C" w:rsidRPr="0052633C" w:rsidRDefault="0052633C" w:rsidP="0052633C">
            <w:pPr>
              <w:spacing w:after="0" w:line="240" w:lineRule="auto"/>
              <w:rPr>
                <w:rFonts w:ascii="Times New Roman" w:hAnsi="Times New Roman" w:cs="Times New Roman"/>
                <w:sz w:val="28"/>
                <w:szCs w:val="28"/>
              </w:rPr>
            </w:pPr>
          </w:p>
          <w:p w:rsidR="0052633C" w:rsidRPr="0052633C" w:rsidRDefault="0052633C" w:rsidP="0052633C">
            <w:pPr>
              <w:spacing w:after="0" w:line="240" w:lineRule="auto"/>
              <w:rPr>
                <w:rFonts w:ascii="Times New Roman" w:hAnsi="Times New Roman" w:cs="Times New Roman"/>
                <w:sz w:val="28"/>
                <w:szCs w:val="28"/>
              </w:rPr>
            </w:pPr>
            <w:r w:rsidRPr="0052633C">
              <w:rPr>
                <w:rFonts w:ascii="Times New Roman" w:hAnsi="Times New Roman" w:cs="Times New Roman"/>
                <w:sz w:val="28"/>
                <w:szCs w:val="28"/>
              </w:rPr>
              <w:t>м.п.</w:t>
            </w:r>
          </w:p>
        </w:tc>
        <w:tc>
          <w:tcPr>
            <w:tcW w:w="4745" w:type="dxa"/>
          </w:tcPr>
          <w:p w:rsidR="0052633C" w:rsidRPr="0052633C" w:rsidRDefault="0052633C" w:rsidP="00A4057D">
            <w:pPr>
              <w:spacing w:after="0" w:line="240" w:lineRule="auto"/>
              <w:ind w:left="455"/>
              <w:rPr>
                <w:rFonts w:ascii="Times New Roman" w:hAnsi="Times New Roman" w:cs="Times New Roman"/>
                <w:sz w:val="28"/>
                <w:szCs w:val="28"/>
              </w:rPr>
            </w:pPr>
            <w:r w:rsidRPr="0052633C">
              <w:rPr>
                <w:rFonts w:ascii="Times New Roman" w:hAnsi="Times New Roman" w:cs="Times New Roman"/>
                <w:sz w:val="28"/>
                <w:szCs w:val="28"/>
              </w:rPr>
              <w:t>УТВЕРЖДЕН:</w:t>
            </w:r>
          </w:p>
          <w:p w:rsidR="0052633C" w:rsidRPr="0052633C" w:rsidRDefault="0052633C" w:rsidP="00A4057D">
            <w:pPr>
              <w:pStyle w:val="1"/>
              <w:ind w:left="455"/>
              <w:rPr>
                <w:rFonts w:ascii="Times New Roman" w:hAnsi="Times New Roman"/>
                <w:i w:val="0"/>
                <w:sz w:val="28"/>
                <w:szCs w:val="28"/>
                <w:lang w:eastAsia="ru-RU"/>
              </w:rPr>
            </w:pPr>
            <w:r w:rsidRPr="0052633C">
              <w:rPr>
                <w:rFonts w:ascii="Times New Roman" w:hAnsi="Times New Roman"/>
                <w:i w:val="0"/>
                <w:sz w:val="28"/>
                <w:szCs w:val="28"/>
                <w:lang w:eastAsia="ru-RU"/>
              </w:rPr>
              <w:t>приказом Министерства социальной защиты населения</w:t>
            </w:r>
          </w:p>
          <w:p w:rsidR="0052633C" w:rsidRPr="0052633C" w:rsidRDefault="0052633C" w:rsidP="00A4057D">
            <w:pPr>
              <w:pStyle w:val="1"/>
              <w:ind w:left="455"/>
              <w:rPr>
                <w:rFonts w:ascii="Times New Roman" w:hAnsi="Times New Roman"/>
                <w:i w:val="0"/>
                <w:sz w:val="28"/>
                <w:szCs w:val="28"/>
                <w:lang w:eastAsia="ru-RU"/>
              </w:rPr>
            </w:pPr>
            <w:r w:rsidRPr="0052633C">
              <w:rPr>
                <w:rFonts w:ascii="Times New Roman" w:hAnsi="Times New Roman"/>
                <w:i w:val="0"/>
                <w:sz w:val="28"/>
                <w:szCs w:val="28"/>
                <w:lang w:eastAsia="ru-RU"/>
              </w:rPr>
              <w:t xml:space="preserve">Республики Бурятия </w:t>
            </w:r>
          </w:p>
          <w:p w:rsidR="0052633C" w:rsidRPr="0052633C" w:rsidRDefault="0052633C" w:rsidP="00A4057D">
            <w:pPr>
              <w:spacing w:after="0" w:line="240" w:lineRule="auto"/>
              <w:ind w:left="455"/>
              <w:rPr>
                <w:rFonts w:ascii="Times New Roman" w:hAnsi="Times New Roman" w:cs="Times New Roman"/>
                <w:sz w:val="28"/>
                <w:szCs w:val="28"/>
              </w:rPr>
            </w:pPr>
          </w:p>
          <w:p w:rsidR="0052633C" w:rsidRPr="0052633C" w:rsidRDefault="0052633C" w:rsidP="00A4057D">
            <w:pPr>
              <w:spacing w:after="0" w:line="240" w:lineRule="auto"/>
              <w:ind w:left="455"/>
              <w:rPr>
                <w:rFonts w:ascii="Times New Roman" w:hAnsi="Times New Roman" w:cs="Times New Roman"/>
                <w:sz w:val="28"/>
                <w:szCs w:val="28"/>
              </w:rPr>
            </w:pPr>
            <w:r w:rsidRPr="0052633C">
              <w:rPr>
                <w:rFonts w:ascii="Times New Roman" w:hAnsi="Times New Roman" w:cs="Times New Roman"/>
                <w:sz w:val="28"/>
                <w:szCs w:val="28"/>
              </w:rPr>
              <w:t xml:space="preserve">от «____» _____________ 20__ г. </w:t>
            </w:r>
          </w:p>
          <w:p w:rsidR="0052633C" w:rsidRPr="0052633C" w:rsidRDefault="0052633C" w:rsidP="00A4057D">
            <w:pPr>
              <w:spacing w:after="0" w:line="240" w:lineRule="auto"/>
              <w:ind w:left="455"/>
              <w:rPr>
                <w:rFonts w:ascii="Times New Roman" w:hAnsi="Times New Roman" w:cs="Times New Roman"/>
                <w:sz w:val="28"/>
                <w:szCs w:val="28"/>
              </w:rPr>
            </w:pPr>
            <w:r w:rsidRPr="0052633C">
              <w:rPr>
                <w:rFonts w:ascii="Times New Roman" w:hAnsi="Times New Roman" w:cs="Times New Roman"/>
                <w:sz w:val="28"/>
                <w:szCs w:val="28"/>
              </w:rPr>
              <w:t>№ __________________________</w:t>
            </w:r>
          </w:p>
          <w:p w:rsidR="0052633C" w:rsidRDefault="0052633C" w:rsidP="00A4057D">
            <w:pPr>
              <w:spacing w:after="0" w:line="240" w:lineRule="auto"/>
              <w:ind w:left="455"/>
              <w:rPr>
                <w:rFonts w:ascii="Times New Roman" w:hAnsi="Times New Roman" w:cs="Times New Roman"/>
                <w:sz w:val="28"/>
                <w:szCs w:val="28"/>
              </w:rPr>
            </w:pPr>
          </w:p>
          <w:p w:rsidR="0052633C" w:rsidRPr="0052633C" w:rsidRDefault="0052633C" w:rsidP="00A4057D">
            <w:pPr>
              <w:spacing w:after="0" w:line="240" w:lineRule="auto"/>
              <w:ind w:left="455"/>
              <w:rPr>
                <w:rFonts w:ascii="Times New Roman" w:hAnsi="Times New Roman" w:cs="Times New Roman"/>
                <w:sz w:val="28"/>
                <w:szCs w:val="28"/>
              </w:rPr>
            </w:pPr>
            <w:r w:rsidRPr="0052633C">
              <w:rPr>
                <w:rFonts w:ascii="Times New Roman" w:hAnsi="Times New Roman" w:cs="Times New Roman"/>
                <w:sz w:val="28"/>
                <w:szCs w:val="28"/>
              </w:rPr>
              <w:t>м.п.</w:t>
            </w:r>
          </w:p>
        </w:tc>
      </w:tr>
    </w:tbl>
    <w:p w:rsidR="0052633C" w:rsidRPr="0052633C" w:rsidRDefault="0052633C" w:rsidP="0052633C">
      <w:pPr>
        <w:jc w:val="center"/>
        <w:rPr>
          <w:rFonts w:ascii="Times New Roman" w:hAnsi="Times New Roman" w:cs="Times New Roman"/>
          <w:sz w:val="28"/>
          <w:szCs w:val="28"/>
        </w:rPr>
      </w:pPr>
    </w:p>
    <w:p w:rsidR="0052633C" w:rsidRPr="0052633C" w:rsidRDefault="0052633C" w:rsidP="0052633C">
      <w:pPr>
        <w:jc w:val="center"/>
        <w:rPr>
          <w:rFonts w:ascii="Times New Roman" w:hAnsi="Times New Roman" w:cs="Times New Roman"/>
          <w:sz w:val="28"/>
          <w:szCs w:val="28"/>
        </w:rPr>
      </w:pPr>
    </w:p>
    <w:p w:rsidR="0052633C" w:rsidRDefault="0052633C" w:rsidP="0052633C">
      <w:pPr>
        <w:jc w:val="center"/>
        <w:rPr>
          <w:rFonts w:ascii="Times New Roman" w:hAnsi="Times New Roman" w:cs="Times New Roman"/>
          <w:sz w:val="28"/>
          <w:szCs w:val="28"/>
        </w:rPr>
      </w:pPr>
    </w:p>
    <w:p w:rsidR="00EA250E" w:rsidRPr="0052633C" w:rsidRDefault="00EA250E" w:rsidP="0052633C">
      <w:pPr>
        <w:jc w:val="center"/>
        <w:rPr>
          <w:rFonts w:ascii="Times New Roman" w:hAnsi="Times New Roman" w:cs="Times New Roman"/>
          <w:sz w:val="28"/>
          <w:szCs w:val="28"/>
        </w:rPr>
      </w:pPr>
    </w:p>
    <w:p w:rsidR="0052633C" w:rsidRPr="0052633C" w:rsidRDefault="0052633C" w:rsidP="0052633C">
      <w:pPr>
        <w:jc w:val="center"/>
        <w:rPr>
          <w:rFonts w:ascii="Times New Roman" w:hAnsi="Times New Roman" w:cs="Times New Roman"/>
          <w:sz w:val="28"/>
          <w:szCs w:val="28"/>
        </w:rPr>
      </w:pPr>
    </w:p>
    <w:p w:rsidR="0052633C" w:rsidRPr="0052633C" w:rsidRDefault="0052633C" w:rsidP="0052633C">
      <w:pPr>
        <w:pStyle w:val="1"/>
        <w:jc w:val="center"/>
        <w:rPr>
          <w:rFonts w:ascii="Times New Roman" w:hAnsi="Times New Roman"/>
          <w:b/>
          <w:bCs/>
          <w:i w:val="0"/>
          <w:sz w:val="28"/>
          <w:szCs w:val="28"/>
        </w:rPr>
      </w:pPr>
      <w:r w:rsidRPr="0052633C">
        <w:rPr>
          <w:rFonts w:ascii="Times New Roman" w:hAnsi="Times New Roman"/>
          <w:b/>
          <w:bCs/>
          <w:i w:val="0"/>
          <w:sz w:val="28"/>
          <w:szCs w:val="28"/>
        </w:rPr>
        <w:t>Устав</w:t>
      </w:r>
    </w:p>
    <w:p w:rsidR="0052633C" w:rsidRDefault="0052633C" w:rsidP="0052633C">
      <w:pPr>
        <w:pStyle w:val="1"/>
        <w:jc w:val="center"/>
        <w:rPr>
          <w:rFonts w:ascii="Times New Roman" w:hAnsi="Times New Roman"/>
          <w:b/>
          <w:i w:val="0"/>
          <w:sz w:val="28"/>
          <w:szCs w:val="28"/>
        </w:rPr>
      </w:pPr>
      <w:r w:rsidRPr="0052633C">
        <w:rPr>
          <w:rFonts w:ascii="Times New Roman" w:hAnsi="Times New Roman"/>
          <w:b/>
          <w:i w:val="0"/>
          <w:sz w:val="28"/>
          <w:szCs w:val="28"/>
        </w:rPr>
        <w:t>Государственного бюджетного учреждения социального обслуживания</w:t>
      </w:r>
    </w:p>
    <w:p w:rsidR="0052633C" w:rsidRPr="0052633C" w:rsidRDefault="0052633C" w:rsidP="0052633C">
      <w:pPr>
        <w:pStyle w:val="1"/>
        <w:jc w:val="center"/>
        <w:rPr>
          <w:rFonts w:ascii="Times New Roman" w:hAnsi="Times New Roman"/>
          <w:b/>
          <w:bCs/>
          <w:i w:val="0"/>
          <w:sz w:val="28"/>
          <w:szCs w:val="28"/>
          <w:u w:val="single"/>
        </w:rPr>
      </w:pPr>
      <w:r w:rsidRPr="0052633C">
        <w:rPr>
          <w:rFonts w:ascii="Times New Roman" w:hAnsi="Times New Roman"/>
          <w:b/>
          <w:i w:val="0"/>
          <w:sz w:val="28"/>
          <w:szCs w:val="28"/>
        </w:rPr>
        <w:t>«</w:t>
      </w:r>
      <w:proofErr w:type="spellStart"/>
      <w:r w:rsidR="00EA250E">
        <w:rPr>
          <w:rFonts w:ascii="Times New Roman" w:hAnsi="Times New Roman"/>
          <w:b/>
          <w:i w:val="0"/>
          <w:sz w:val="28"/>
          <w:szCs w:val="28"/>
        </w:rPr>
        <w:t>Селенгинский</w:t>
      </w:r>
      <w:proofErr w:type="spellEnd"/>
      <w:r w:rsidR="00EA250E">
        <w:rPr>
          <w:rFonts w:ascii="Times New Roman" w:hAnsi="Times New Roman"/>
          <w:b/>
          <w:i w:val="0"/>
          <w:sz w:val="28"/>
          <w:szCs w:val="28"/>
        </w:rPr>
        <w:t xml:space="preserve"> </w:t>
      </w:r>
      <w:r w:rsidRPr="0052633C">
        <w:rPr>
          <w:rFonts w:ascii="Times New Roman" w:hAnsi="Times New Roman"/>
          <w:b/>
          <w:i w:val="0"/>
          <w:sz w:val="28"/>
          <w:szCs w:val="28"/>
        </w:rPr>
        <w:t xml:space="preserve">центр </w:t>
      </w:r>
      <w:r w:rsidR="00EA250E">
        <w:rPr>
          <w:rFonts w:ascii="Times New Roman" w:hAnsi="Times New Roman"/>
          <w:b/>
          <w:i w:val="0"/>
          <w:sz w:val="28"/>
          <w:szCs w:val="28"/>
        </w:rPr>
        <w:t>социальной помощи семье и детям</w:t>
      </w:r>
      <w:r w:rsidRPr="0052633C">
        <w:rPr>
          <w:rFonts w:ascii="Times New Roman" w:hAnsi="Times New Roman"/>
          <w:b/>
          <w:i w:val="0"/>
          <w:sz w:val="28"/>
          <w:szCs w:val="28"/>
        </w:rPr>
        <w:t>»</w:t>
      </w:r>
    </w:p>
    <w:p w:rsidR="0052633C" w:rsidRPr="0052633C" w:rsidRDefault="0052633C" w:rsidP="0052633C">
      <w:pPr>
        <w:pStyle w:val="1"/>
        <w:jc w:val="center"/>
        <w:rPr>
          <w:rFonts w:ascii="Times New Roman" w:hAnsi="Times New Roman"/>
          <w:b/>
          <w:bCs/>
          <w:i w:val="0"/>
          <w:sz w:val="28"/>
          <w:szCs w:val="28"/>
        </w:rPr>
      </w:pPr>
      <w:r w:rsidRPr="0052633C">
        <w:rPr>
          <w:rFonts w:ascii="Times New Roman" w:hAnsi="Times New Roman"/>
          <w:b/>
          <w:bCs/>
          <w:i w:val="0"/>
          <w:sz w:val="28"/>
          <w:szCs w:val="28"/>
        </w:rPr>
        <w:t>(в новой редакции)</w:t>
      </w:r>
    </w:p>
    <w:p w:rsidR="0052633C" w:rsidRPr="0052633C" w:rsidRDefault="0052633C" w:rsidP="0052633C">
      <w:pPr>
        <w:jc w:val="center"/>
        <w:rPr>
          <w:rFonts w:ascii="Times New Roman" w:hAnsi="Times New Roman" w:cs="Times New Roman"/>
          <w:i/>
          <w:sz w:val="28"/>
          <w:szCs w:val="28"/>
        </w:rPr>
      </w:pPr>
    </w:p>
    <w:p w:rsidR="0052633C" w:rsidRPr="0052633C" w:rsidRDefault="0052633C" w:rsidP="0052633C">
      <w:pPr>
        <w:pStyle w:val="3"/>
        <w:rPr>
          <w:i/>
          <w:sz w:val="28"/>
          <w:szCs w:val="28"/>
        </w:rPr>
      </w:pPr>
    </w:p>
    <w:p w:rsidR="0052633C" w:rsidRPr="0052633C" w:rsidRDefault="0052633C" w:rsidP="0052633C">
      <w:pPr>
        <w:jc w:val="center"/>
        <w:rPr>
          <w:rFonts w:ascii="Times New Roman" w:hAnsi="Times New Roman" w:cs="Times New Roman"/>
          <w:sz w:val="28"/>
          <w:szCs w:val="28"/>
        </w:rPr>
      </w:pPr>
    </w:p>
    <w:p w:rsidR="0052633C" w:rsidRDefault="0052633C" w:rsidP="0052633C">
      <w:pPr>
        <w:jc w:val="center"/>
        <w:rPr>
          <w:rFonts w:ascii="Times New Roman" w:hAnsi="Times New Roman" w:cs="Times New Roman"/>
          <w:sz w:val="28"/>
          <w:szCs w:val="28"/>
        </w:rPr>
      </w:pPr>
    </w:p>
    <w:p w:rsidR="00EA250E" w:rsidRDefault="00EA250E" w:rsidP="0052633C">
      <w:pPr>
        <w:jc w:val="center"/>
        <w:rPr>
          <w:rFonts w:ascii="Times New Roman" w:hAnsi="Times New Roman" w:cs="Times New Roman"/>
          <w:sz w:val="28"/>
          <w:szCs w:val="28"/>
        </w:rPr>
      </w:pPr>
    </w:p>
    <w:p w:rsidR="00EA250E" w:rsidRPr="0052633C" w:rsidRDefault="00EA250E" w:rsidP="0052633C">
      <w:pPr>
        <w:jc w:val="center"/>
        <w:rPr>
          <w:rFonts w:ascii="Times New Roman" w:hAnsi="Times New Roman" w:cs="Times New Roman"/>
          <w:sz w:val="28"/>
          <w:szCs w:val="28"/>
        </w:rPr>
      </w:pPr>
    </w:p>
    <w:p w:rsidR="0052633C" w:rsidRPr="0052633C" w:rsidRDefault="0052633C" w:rsidP="0052633C">
      <w:pPr>
        <w:spacing w:after="0" w:line="240" w:lineRule="auto"/>
        <w:jc w:val="center"/>
        <w:rPr>
          <w:rFonts w:ascii="Times New Roman" w:hAnsi="Times New Roman" w:cs="Times New Roman"/>
          <w:sz w:val="28"/>
          <w:szCs w:val="28"/>
        </w:rPr>
      </w:pPr>
    </w:p>
    <w:p w:rsidR="0052633C" w:rsidRDefault="0052633C" w:rsidP="0052633C">
      <w:pPr>
        <w:spacing w:after="0" w:line="240" w:lineRule="auto"/>
        <w:jc w:val="center"/>
        <w:rPr>
          <w:rFonts w:ascii="Times New Roman" w:hAnsi="Times New Roman" w:cs="Times New Roman"/>
          <w:sz w:val="28"/>
          <w:szCs w:val="28"/>
        </w:rPr>
      </w:pPr>
    </w:p>
    <w:p w:rsidR="00A4057D" w:rsidRDefault="00A4057D" w:rsidP="0052633C">
      <w:pPr>
        <w:spacing w:after="0" w:line="240" w:lineRule="auto"/>
        <w:jc w:val="center"/>
        <w:rPr>
          <w:rFonts w:ascii="Times New Roman" w:hAnsi="Times New Roman" w:cs="Times New Roman"/>
          <w:sz w:val="28"/>
          <w:szCs w:val="28"/>
        </w:rPr>
      </w:pPr>
    </w:p>
    <w:p w:rsidR="00A4057D" w:rsidRDefault="00A4057D" w:rsidP="0052633C">
      <w:pPr>
        <w:spacing w:after="0" w:line="240" w:lineRule="auto"/>
        <w:jc w:val="center"/>
        <w:rPr>
          <w:rFonts w:ascii="Times New Roman" w:hAnsi="Times New Roman" w:cs="Times New Roman"/>
          <w:sz w:val="28"/>
          <w:szCs w:val="28"/>
        </w:rPr>
      </w:pPr>
    </w:p>
    <w:p w:rsidR="00A4057D" w:rsidRPr="0052633C" w:rsidRDefault="00A4057D" w:rsidP="0052633C">
      <w:pPr>
        <w:spacing w:after="0" w:line="240" w:lineRule="auto"/>
        <w:jc w:val="center"/>
        <w:rPr>
          <w:rFonts w:ascii="Times New Roman" w:hAnsi="Times New Roman" w:cs="Times New Roman"/>
          <w:sz w:val="28"/>
          <w:szCs w:val="28"/>
        </w:rPr>
      </w:pPr>
    </w:p>
    <w:p w:rsidR="0052633C" w:rsidRDefault="0052633C" w:rsidP="0052633C">
      <w:pPr>
        <w:spacing w:after="0" w:line="240" w:lineRule="auto"/>
        <w:jc w:val="center"/>
        <w:rPr>
          <w:rFonts w:ascii="Times New Roman" w:hAnsi="Times New Roman" w:cs="Times New Roman"/>
          <w:sz w:val="28"/>
          <w:szCs w:val="28"/>
        </w:rPr>
      </w:pPr>
    </w:p>
    <w:p w:rsidR="00F91C0F" w:rsidRPr="0052633C" w:rsidRDefault="00F91C0F" w:rsidP="0052633C">
      <w:pPr>
        <w:spacing w:after="0" w:line="240" w:lineRule="auto"/>
        <w:jc w:val="center"/>
        <w:rPr>
          <w:rFonts w:ascii="Times New Roman" w:hAnsi="Times New Roman" w:cs="Times New Roman"/>
          <w:sz w:val="28"/>
          <w:szCs w:val="28"/>
        </w:rPr>
      </w:pPr>
    </w:p>
    <w:p w:rsidR="0052633C" w:rsidRPr="0052633C" w:rsidRDefault="0052633C" w:rsidP="0052633C">
      <w:pPr>
        <w:spacing w:after="0" w:line="240" w:lineRule="auto"/>
        <w:jc w:val="center"/>
        <w:rPr>
          <w:rFonts w:ascii="Times New Roman" w:hAnsi="Times New Roman" w:cs="Times New Roman"/>
          <w:sz w:val="28"/>
          <w:szCs w:val="28"/>
        </w:rPr>
      </w:pPr>
      <w:r w:rsidRPr="0052633C">
        <w:rPr>
          <w:rFonts w:ascii="Times New Roman" w:hAnsi="Times New Roman" w:cs="Times New Roman"/>
          <w:sz w:val="28"/>
          <w:szCs w:val="28"/>
        </w:rPr>
        <w:t>Республика Бурятия</w:t>
      </w:r>
    </w:p>
    <w:p w:rsidR="0052633C" w:rsidRPr="0052633C" w:rsidRDefault="00EA250E" w:rsidP="0052633C">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Селенгинский</w:t>
      </w:r>
      <w:proofErr w:type="spellEnd"/>
      <w:r w:rsidR="0052633C" w:rsidRPr="0052633C">
        <w:rPr>
          <w:rFonts w:ascii="Times New Roman" w:hAnsi="Times New Roman" w:cs="Times New Roman"/>
          <w:sz w:val="28"/>
          <w:szCs w:val="28"/>
        </w:rPr>
        <w:t xml:space="preserve"> район</w:t>
      </w:r>
    </w:p>
    <w:p w:rsidR="0052633C" w:rsidRPr="0052633C" w:rsidRDefault="00EA250E" w:rsidP="005263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 Гусиноозерск</w:t>
      </w:r>
    </w:p>
    <w:p w:rsidR="0052633C" w:rsidRPr="0052633C" w:rsidRDefault="0052633C" w:rsidP="0052633C">
      <w:pPr>
        <w:spacing w:after="0" w:line="240" w:lineRule="auto"/>
        <w:jc w:val="center"/>
        <w:rPr>
          <w:rFonts w:ascii="Times New Roman" w:hAnsi="Times New Roman" w:cs="Times New Roman"/>
          <w:sz w:val="28"/>
          <w:szCs w:val="28"/>
        </w:rPr>
      </w:pPr>
      <w:r w:rsidRPr="0052633C">
        <w:rPr>
          <w:rFonts w:ascii="Times New Roman" w:hAnsi="Times New Roman" w:cs="Times New Roman"/>
          <w:sz w:val="28"/>
          <w:szCs w:val="28"/>
        </w:rPr>
        <w:t>2019 г.</w:t>
      </w:r>
    </w:p>
    <w:p w:rsidR="003D13FB" w:rsidRDefault="003D13FB" w:rsidP="003D13FB">
      <w:pPr>
        <w:widowControl w:val="0"/>
        <w:tabs>
          <w:tab w:val="left" w:pos="6946"/>
        </w:tabs>
        <w:spacing w:after="0" w:line="240" w:lineRule="auto"/>
        <w:jc w:val="center"/>
        <w:rPr>
          <w:rFonts w:ascii="Times New Roman" w:eastAsia="Times New Roman" w:hAnsi="Times New Roman" w:cs="Times New Roman"/>
          <w:b/>
          <w:bCs/>
          <w:sz w:val="24"/>
          <w:szCs w:val="24"/>
          <w:lang w:eastAsia="ru-RU"/>
        </w:rPr>
      </w:pPr>
    </w:p>
    <w:bookmarkEnd w:id="0"/>
    <w:p w:rsidR="00F91C0F" w:rsidRDefault="00F91C0F" w:rsidP="003D13FB">
      <w:pPr>
        <w:widowControl w:val="0"/>
        <w:tabs>
          <w:tab w:val="left" w:pos="6946"/>
        </w:tabs>
        <w:spacing w:after="0" w:line="240" w:lineRule="auto"/>
        <w:jc w:val="center"/>
        <w:rPr>
          <w:rFonts w:ascii="Times New Roman" w:eastAsia="Times New Roman" w:hAnsi="Times New Roman" w:cs="Times New Roman"/>
          <w:b/>
          <w:bCs/>
          <w:sz w:val="24"/>
          <w:szCs w:val="24"/>
          <w:lang w:eastAsia="ru-RU"/>
        </w:rPr>
      </w:pPr>
    </w:p>
    <w:p w:rsidR="003D13FB" w:rsidRPr="003D13FB" w:rsidRDefault="003D13FB" w:rsidP="003D13FB">
      <w:pPr>
        <w:widowControl w:val="0"/>
        <w:tabs>
          <w:tab w:val="left" w:pos="6946"/>
        </w:tabs>
        <w:spacing w:after="0" w:line="240" w:lineRule="auto"/>
        <w:jc w:val="center"/>
        <w:rPr>
          <w:rFonts w:ascii="Times New Roman" w:eastAsia="Calibri" w:hAnsi="Times New Roman" w:cs="Times New Roman"/>
          <w:b/>
          <w:bCs/>
          <w:sz w:val="24"/>
          <w:szCs w:val="24"/>
          <w:lang w:eastAsia="ru-RU"/>
        </w:rPr>
      </w:pPr>
      <w:r w:rsidRPr="003D13FB">
        <w:rPr>
          <w:rFonts w:ascii="Times New Roman" w:eastAsia="Times New Roman" w:hAnsi="Times New Roman" w:cs="Times New Roman"/>
          <w:b/>
          <w:bCs/>
          <w:sz w:val="24"/>
          <w:szCs w:val="24"/>
          <w:lang w:eastAsia="ru-RU"/>
        </w:rPr>
        <w:t>1. Общие положения</w:t>
      </w:r>
    </w:p>
    <w:p w:rsidR="003D13FB" w:rsidRPr="003D13FB" w:rsidRDefault="003D13FB" w:rsidP="003D13FB">
      <w:pPr>
        <w:shd w:val="clear" w:color="auto" w:fill="FFFFFF"/>
        <w:suppressAutoHyphens/>
        <w:spacing w:after="0" w:line="240" w:lineRule="auto"/>
        <w:ind w:firstLine="567"/>
        <w:jc w:val="both"/>
        <w:rPr>
          <w:rFonts w:ascii="Times New Roman" w:eastAsia="Times New Roman" w:hAnsi="Times New Roman" w:cs="Times New Roman"/>
          <w:sz w:val="24"/>
          <w:szCs w:val="24"/>
          <w:lang w:eastAsia="ru-RU"/>
        </w:rPr>
      </w:pPr>
    </w:p>
    <w:p w:rsidR="00215CB0" w:rsidRPr="00C205FA" w:rsidRDefault="003D13FB" w:rsidP="00C205FA">
      <w:pPr>
        <w:tabs>
          <w:tab w:val="left" w:pos="993"/>
        </w:tabs>
        <w:spacing w:after="0" w:line="240" w:lineRule="auto"/>
        <w:ind w:firstLine="709"/>
        <w:jc w:val="both"/>
        <w:rPr>
          <w:rFonts w:ascii="Times New Roman" w:hAnsi="Times New Roman" w:cs="Times New Roman"/>
          <w:sz w:val="24"/>
          <w:szCs w:val="24"/>
        </w:rPr>
      </w:pPr>
      <w:r w:rsidRPr="00C205FA">
        <w:rPr>
          <w:rFonts w:ascii="Times New Roman" w:eastAsia="Times New Roman" w:hAnsi="Times New Roman" w:cs="Times New Roman"/>
          <w:sz w:val="24"/>
          <w:szCs w:val="24"/>
          <w:lang w:eastAsia="ru-RU"/>
        </w:rPr>
        <w:t>1.1.</w:t>
      </w:r>
      <w:r w:rsidR="00EF256C" w:rsidRPr="00C205FA">
        <w:rPr>
          <w:rFonts w:ascii="Times New Roman" w:eastAsia="Times New Roman" w:hAnsi="Times New Roman" w:cs="Times New Roman"/>
          <w:sz w:val="24"/>
          <w:szCs w:val="24"/>
          <w:lang w:eastAsia="ru-RU"/>
        </w:rPr>
        <w:t xml:space="preserve"> </w:t>
      </w:r>
      <w:r w:rsidRPr="00C205FA">
        <w:rPr>
          <w:rFonts w:ascii="Times New Roman" w:eastAsia="Times New Roman" w:hAnsi="Times New Roman" w:cs="Times New Roman"/>
          <w:sz w:val="24"/>
          <w:szCs w:val="24"/>
          <w:lang w:eastAsia="ru-RU"/>
        </w:rPr>
        <w:t>Государственное бюджетное учреждение социального обслуживания «</w:t>
      </w:r>
      <w:proofErr w:type="spellStart"/>
      <w:r w:rsidRPr="00C205FA">
        <w:rPr>
          <w:rFonts w:ascii="Times New Roman" w:eastAsia="Times New Roman" w:hAnsi="Times New Roman" w:cs="Times New Roman"/>
          <w:sz w:val="24"/>
          <w:szCs w:val="24"/>
          <w:lang w:eastAsia="ru-RU"/>
        </w:rPr>
        <w:t>Селенгинский</w:t>
      </w:r>
      <w:proofErr w:type="spellEnd"/>
      <w:r w:rsidRPr="00C205FA">
        <w:rPr>
          <w:rFonts w:ascii="Times New Roman" w:eastAsia="Times New Roman" w:hAnsi="Times New Roman" w:cs="Times New Roman"/>
          <w:sz w:val="24"/>
          <w:szCs w:val="24"/>
          <w:lang w:eastAsia="ru-RU"/>
        </w:rPr>
        <w:t xml:space="preserve"> центр социальной помощи семье и детям», (далее по тексту – Учреждение), создано в соответствии с Гражданским кодексом Российской Федерации, </w:t>
      </w:r>
      <w:r w:rsidR="00215CB0" w:rsidRPr="00C205FA">
        <w:rPr>
          <w:rFonts w:ascii="Times New Roman" w:hAnsi="Times New Roman" w:cs="Times New Roman"/>
          <w:sz w:val="24"/>
          <w:szCs w:val="24"/>
        </w:rPr>
        <w:t>принято в собственность Республики Бурятия в соответствии с постановлением Правительства РБ от 09.12.2004 № 273 «О приеме на безвозмездной основе муниципальных учреждений и муниципального имущества в собственность Республики Бурятия в связи с разграничением полномочий между органами государственной власти Республики Бурятия и органами местного самоуправления в Республике Бурятия».</w:t>
      </w:r>
    </w:p>
    <w:p w:rsidR="00C205FA" w:rsidRPr="00C205FA" w:rsidRDefault="00C205FA" w:rsidP="00C205F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C205FA">
        <w:rPr>
          <w:rFonts w:ascii="Times New Roman" w:hAnsi="Times New Roman" w:cs="Times New Roman"/>
          <w:sz w:val="24"/>
          <w:szCs w:val="24"/>
          <w:lang w:eastAsia="ru-RU"/>
        </w:rPr>
        <w:t xml:space="preserve">1.2. </w:t>
      </w:r>
      <w:r w:rsidRPr="00C205FA">
        <w:rPr>
          <w:rFonts w:ascii="Times New Roman" w:hAnsi="Times New Roman" w:cs="Times New Roman"/>
          <w:color w:val="000000"/>
          <w:sz w:val="24"/>
          <w:szCs w:val="24"/>
          <w:lang w:eastAsia="ru-RU"/>
        </w:rPr>
        <w:t xml:space="preserve">Учреждение является унитарной некоммерческой организацией, созданной в форме государственного бюджетного учреждения для осуществления предусмотренных законодательством Российской Федерации и Республики Бурятия полномочий Министерства социальной защиты населения Республики Бурятия </w:t>
      </w:r>
      <w:r w:rsidRPr="00C205FA">
        <w:rPr>
          <w:rFonts w:ascii="Times New Roman" w:hAnsi="Times New Roman" w:cs="Times New Roman"/>
          <w:color w:val="000000"/>
          <w:sz w:val="24"/>
          <w:szCs w:val="24"/>
        </w:rPr>
        <w:t xml:space="preserve">по </w:t>
      </w:r>
      <w:r w:rsidRPr="00C205FA">
        <w:rPr>
          <w:rFonts w:ascii="Times New Roman" w:eastAsia="Calibri" w:hAnsi="Times New Roman" w:cs="Times New Roman"/>
          <w:sz w:val="24"/>
          <w:szCs w:val="24"/>
        </w:rPr>
        <w:t>профилактике безнадзорности и беспризорности несовершеннолетних,</w:t>
      </w:r>
      <w:r w:rsidRPr="00C205FA">
        <w:rPr>
          <w:rFonts w:eastAsia="Calibri"/>
          <w:sz w:val="24"/>
          <w:szCs w:val="24"/>
        </w:rPr>
        <w:t xml:space="preserve"> </w:t>
      </w:r>
      <w:r w:rsidRPr="00C205FA">
        <w:rPr>
          <w:rFonts w:ascii="Times New Roman" w:eastAsia="Calibri" w:hAnsi="Times New Roman" w:cs="Times New Roman"/>
          <w:sz w:val="24"/>
          <w:szCs w:val="24"/>
        </w:rPr>
        <w:t xml:space="preserve">социальной реабилитации </w:t>
      </w:r>
      <w:r w:rsidRPr="00C205FA">
        <w:rPr>
          <w:rFonts w:ascii="Times New Roman" w:hAnsi="Times New Roman" w:cs="Times New Roman"/>
          <w:color w:val="000000"/>
          <w:sz w:val="24"/>
          <w:szCs w:val="24"/>
        </w:rPr>
        <w:t xml:space="preserve">и </w:t>
      </w:r>
      <w:r w:rsidRPr="00C205FA">
        <w:rPr>
          <w:rFonts w:ascii="Times New Roman" w:eastAsia="Calibri" w:hAnsi="Times New Roman" w:cs="Times New Roman"/>
          <w:sz w:val="24"/>
          <w:szCs w:val="24"/>
        </w:rPr>
        <w:t>временному содержанию несовершеннолетних</w:t>
      </w:r>
      <w:r w:rsidRPr="00C205FA">
        <w:rPr>
          <w:rFonts w:ascii="Times New Roman" w:hAnsi="Times New Roman" w:cs="Times New Roman"/>
          <w:sz w:val="24"/>
          <w:szCs w:val="24"/>
        </w:rPr>
        <w:t xml:space="preserve"> в возрасте от 3 до 18 лет</w:t>
      </w:r>
      <w:r w:rsidRPr="00C205FA">
        <w:rPr>
          <w:rFonts w:ascii="Times New Roman" w:eastAsia="Calibri" w:hAnsi="Times New Roman" w:cs="Times New Roman"/>
          <w:sz w:val="24"/>
          <w:szCs w:val="24"/>
        </w:rPr>
        <w:t xml:space="preserve">, </w:t>
      </w:r>
      <w:r w:rsidRPr="00C205FA">
        <w:rPr>
          <w:rFonts w:ascii="Times New Roman" w:hAnsi="Times New Roman" w:cs="Times New Roman"/>
          <w:sz w:val="24"/>
          <w:szCs w:val="24"/>
        </w:rPr>
        <w:t xml:space="preserve">оставшихся без попечения родителей или иных законных представителей, других категорий несовершеннолетних, </w:t>
      </w:r>
      <w:r w:rsidRPr="00C205FA">
        <w:rPr>
          <w:rFonts w:ascii="Times New Roman" w:eastAsia="Calibri" w:hAnsi="Times New Roman" w:cs="Times New Roman"/>
          <w:sz w:val="24"/>
          <w:szCs w:val="24"/>
        </w:rPr>
        <w:t>оказавшихся в трудной жизненной ситуации</w:t>
      </w:r>
      <w:r w:rsidRPr="00C205FA">
        <w:rPr>
          <w:rFonts w:ascii="Times New Roman" w:hAnsi="Times New Roman" w:cs="Times New Roman"/>
          <w:sz w:val="24"/>
          <w:szCs w:val="24"/>
        </w:rPr>
        <w:t xml:space="preserve"> </w:t>
      </w:r>
      <w:r w:rsidRPr="00C205FA">
        <w:rPr>
          <w:rFonts w:ascii="Times New Roman" w:eastAsia="Calibri" w:hAnsi="Times New Roman" w:cs="Times New Roman"/>
          <w:sz w:val="24"/>
          <w:szCs w:val="24"/>
        </w:rPr>
        <w:t xml:space="preserve">и нуждающихся в социальной помощи и (или) реабилитации, </w:t>
      </w:r>
      <w:r w:rsidRPr="00C205FA">
        <w:rPr>
          <w:rFonts w:ascii="Times New Roman" w:hAnsi="Times New Roman" w:cs="Times New Roman"/>
          <w:color w:val="000000"/>
          <w:sz w:val="24"/>
          <w:szCs w:val="24"/>
        </w:rPr>
        <w:t>содействию органам опеки и попечительства в устройстве</w:t>
      </w:r>
      <w:r w:rsidRPr="00C205FA">
        <w:rPr>
          <w:rFonts w:ascii="Times New Roman" w:hAnsi="Times New Roman" w:cs="Times New Roman"/>
          <w:sz w:val="24"/>
          <w:szCs w:val="24"/>
        </w:rPr>
        <w:t xml:space="preserve"> детей, оставшихся без попечения родителей и иных законных представителей, на воспитание в семью</w:t>
      </w:r>
      <w:r w:rsidRPr="00C205FA">
        <w:rPr>
          <w:rFonts w:ascii="Times New Roman" w:hAnsi="Times New Roman" w:cs="Times New Roman"/>
          <w:color w:val="000000"/>
          <w:sz w:val="24"/>
          <w:szCs w:val="24"/>
        </w:rPr>
        <w:t xml:space="preserve">, </w:t>
      </w:r>
      <w:r w:rsidRPr="00C205FA">
        <w:rPr>
          <w:rFonts w:ascii="Times New Roman" w:hAnsi="Times New Roman" w:cs="Times New Roman"/>
          <w:sz w:val="24"/>
          <w:szCs w:val="24"/>
        </w:rPr>
        <w:t xml:space="preserve">обеспечению защиты прав и законных интересов детей, оставшихся без попечения родителей и иных законных представителей, </w:t>
      </w:r>
      <w:r w:rsidRPr="00C205FA">
        <w:rPr>
          <w:rFonts w:ascii="Times New Roman" w:hAnsi="Times New Roman" w:cs="Times New Roman"/>
          <w:color w:val="000000"/>
          <w:sz w:val="24"/>
          <w:szCs w:val="24"/>
        </w:rPr>
        <w:t>социально-психологическому сопровождению замещающих семей,</w:t>
      </w:r>
      <w:r w:rsidRPr="00C205FA">
        <w:rPr>
          <w:rFonts w:ascii="Times New Roman" w:hAnsi="Times New Roman" w:cs="Times New Roman"/>
          <w:sz w:val="24"/>
          <w:szCs w:val="24"/>
        </w:rPr>
        <w:t xml:space="preserve"> а также предоставлению временного бесплатного проживания и питания, </w:t>
      </w:r>
      <w:r w:rsidRPr="00C205FA">
        <w:rPr>
          <w:rFonts w:ascii="Times New Roman" w:eastAsia="Calibri" w:hAnsi="Times New Roman" w:cs="Times New Roman"/>
          <w:sz w:val="24"/>
          <w:szCs w:val="24"/>
        </w:rPr>
        <w:t xml:space="preserve">социального сопровождения </w:t>
      </w:r>
      <w:r w:rsidRPr="00C205FA">
        <w:rPr>
          <w:rFonts w:ascii="Times New Roman" w:hAnsi="Times New Roman" w:cs="Times New Roman"/>
          <w:sz w:val="24"/>
          <w:szCs w:val="24"/>
        </w:rPr>
        <w:t>лицам из числа детей, завершивших пребывание в организации для детей – сирот и детей, оставшихся без попечения родителей, но не старше 23 лет.</w:t>
      </w:r>
    </w:p>
    <w:p w:rsidR="003D13FB" w:rsidRPr="003D13FB" w:rsidRDefault="003D13FB" w:rsidP="00EF256C">
      <w:pPr>
        <w:spacing w:after="0" w:line="240" w:lineRule="auto"/>
        <w:ind w:firstLine="567"/>
        <w:rPr>
          <w:rFonts w:ascii="Times New Roman" w:eastAsia="Times New Roman" w:hAnsi="Times New Roman" w:cs="Times New Roman"/>
          <w:snapToGrid w:val="0"/>
          <w:sz w:val="24"/>
          <w:szCs w:val="24"/>
          <w:lang w:eastAsia="ru-RU"/>
        </w:rPr>
      </w:pPr>
      <w:r w:rsidRPr="003D13FB">
        <w:rPr>
          <w:rFonts w:ascii="Times New Roman" w:eastAsia="Times New Roman" w:hAnsi="Times New Roman" w:cs="Times New Roman"/>
          <w:snapToGrid w:val="0"/>
          <w:sz w:val="24"/>
          <w:szCs w:val="24"/>
          <w:lang w:eastAsia="ru-RU"/>
        </w:rPr>
        <w:t xml:space="preserve">1.3. Наименование </w:t>
      </w:r>
      <w:r w:rsidRPr="003D13FB">
        <w:rPr>
          <w:rFonts w:ascii="Times New Roman" w:eastAsia="Times New Roman" w:hAnsi="Times New Roman" w:cs="Times New Roman"/>
          <w:sz w:val="24"/>
          <w:szCs w:val="24"/>
          <w:lang w:eastAsia="ru-RU"/>
        </w:rPr>
        <w:t>Учреждения</w:t>
      </w:r>
      <w:r w:rsidRPr="003D13FB">
        <w:rPr>
          <w:rFonts w:ascii="Times New Roman" w:eastAsia="Times New Roman" w:hAnsi="Times New Roman" w:cs="Times New Roman"/>
          <w:snapToGrid w:val="0"/>
          <w:sz w:val="24"/>
          <w:szCs w:val="24"/>
          <w:lang w:eastAsia="ru-RU"/>
        </w:rPr>
        <w:t>:</w:t>
      </w:r>
    </w:p>
    <w:p w:rsidR="003D13FB" w:rsidRPr="003D13FB" w:rsidRDefault="003D13FB" w:rsidP="00EF256C">
      <w:pPr>
        <w:widowControl w:val="0"/>
        <w:suppressAutoHyphens/>
        <w:spacing w:after="0" w:line="240" w:lineRule="auto"/>
        <w:ind w:firstLine="567"/>
        <w:jc w:val="both"/>
        <w:rPr>
          <w:rFonts w:ascii="Times New Roman" w:eastAsia="Times New Roman" w:hAnsi="Times New Roman" w:cs="Times New Roman"/>
          <w:snapToGrid w:val="0"/>
          <w:color w:val="000000"/>
          <w:sz w:val="24"/>
          <w:szCs w:val="24"/>
          <w:lang w:eastAsia="ru-RU"/>
        </w:rPr>
      </w:pPr>
      <w:r w:rsidRPr="003D13FB">
        <w:rPr>
          <w:rFonts w:ascii="Times New Roman" w:eastAsia="Times New Roman" w:hAnsi="Times New Roman" w:cs="Times New Roman"/>
          <w:snapToGrid w:val="0"/>
          <w:color w:val="000000"/>
          <w:sz w:val="24"/>
          <w:szCs w:val="24"/>
          <w:lang w:eastAsia="ru-RU"/>
        </w:rPr>
        <w:t>Полное – Государственное бюджетное</w:t>
      </w:r>
      <w:r w:rsidRPr="003D13FB">
        <w:rPr>
          <w:rFonts w:ascii="Times New Roman" w:eastAsia="Times New Roman" w:hAnsi="Times New Roman" w:cs="Times New Roman"/>
          <w:color w:val="000000"/>
          <w:sz w:val="24"/>
          <w:szCs w:val="24"/>
          <w:lang w:eastAsia="ru-RU"/>
        </w:rPr>
        <w:t xml:space="preserve"> учреждение социального обслуживания </w:t>
      </w:r>
      <w:r w:rsidRPr="003D13FB">
        <w:rPr>
          <w:rFonts w:ascii="Times New Roman" w:eastAsia="Times New Roman" w:hAnsi="Times New Roman" w:cs="Times New Roman"/>
          <w:sz w:val="24"/>
          <w:szCs w:val="24"/>
          <w:lang w:eastAsia="ru-RU"/>
        </w:rPr>
        <w:t>«</w:t>
      </w:r>
      <w:proofErr w:type="spellStart"/>
      <w:r w:rsidRPr="003D13FB">
        <w:rPr>
          <w:rFonts w:ascii="Times New Roman" w:eastAsia="Times New Roman" w:hAnsi="Times New Roman" w:cs="Times New Roman"/>
          <w:sz w:val="24"/>
          <w:szCs w:val="24"/>
          <w:lang w:eastAsia="ru-RU"/>
        </w:rPr>
        <w:t>Селенгинский</w:t>
      </w:r>
      <w:proofErr w:type="spellEnd"/>
      <w:r w:rsidRPr="003D13FB">
        <w:rPr>
          <w:rFonts w:ascii="Times New Roman" w:eastAsia="Times New Roman" w:hAnsi="Times New Roman" w:cs="Times New Roman"/>
          <w:sz w:val="24"/>
          <w:szCs w:val="24"/>
          <w:lang w:eastAsia="ru-RU"/>
        </w:rPr>
        <w:t xml:space="preserve"> центр социальной помощи семье и детям»</w:t>
      </w:r>
      <w:r w:rsidR="00EF256C">
        <w:rPr>
          <w:rFonts w:ascii="Times New Roman" w:eastAsia="Times New Roman" w:hAnsi="Times New Roman" w:cs="Times New Roman"/>
          <w:color w:val="000000"/>
          <w:sz w:val="24"/>
          <w:szCs w:val="24"/>
          <w:lang w:eastAsia="ru-RU"/>
        </w:rPr>
        <w:t>.</w:t>
      </w:r>
    </w:p>
    <w:p w:rsidR="003D13FB" w:rsidRPr="003D13FB" w:rsidRDefault="003D13FB" w:rsidP="003D13FB">
      <w:pPr>
        <w:widowControl w:val="0"/>
        <w:suppressAutoHyphens/>
        <w:spacing w:after="0" w:line="240" w:lineRule="auto"/>
        <w:ind w:firstLine="567"/>
        <w:jc w:val="both"/>
        <w:rPr>
          <w:rFonts w:ascii="Times New Roman" w:eastAsia="Times New Roman" w:hAnsi="Times New Roman" w:cs="Times New Roman"/>
          <w:color w:val="000000"/>
          <w:sz w:val="24"/>
          <w:szCs w:val="24"/>
          <w:lang w:eastAsia="ru-RU"/>
        </w:rPr>
      </w:pPr>
      <w:r w:rsidRPr="003D13FB">
        <w:rPr>
          <w:rFonts w:ascii="Times New Roman" w:eastAsia="Times New Roman" w:hAnsi="Times New Roman" w:cs="Times New Roman"/>
          <w:color w:val="000000"/>
          <w:sz w:val="24"/>
          <w:szCs w:val="24"/>
          <w:lang w:eastAsia="ru-RU"/>
        </w:rPr>
        <w:t>Сокращенное – ГБУСО «</w:t>
      </w:r>
      <w:proofErr w:type="spellStart"/>
      <w:r w:rsidRPr="003D13FB">
        <w:rPr>
          <w:rFonts w:ascii="Times New Roman" w:eastAsia="Times New Roman" w:hAnsi="Times New Roman" w:cs="Times New Roman"/>
          <w:color w:val="000000"/>
          <w:sz w:val="24"/>
          <w:szCs w:val="24"/>
          <w:lang w:eastAsia="ru-RU"/>
        </w:rPr>
        <w:t>Селенгинский</w:t>
      </w:r>
      <w:proofErr w:type="spellEnd"/>
      <w:r w:rsidRPr="003D13FB">
        <w:rPr>
          <w:rFonts w:ascii="Times New Roman" w:eastAsia="Times New Roman" w:hAnsi="Times New Roman" w:cs="Times New Roman"/>
          <w:sz w:val="24"/>
          <w:szCs w:val="24"/>
          <w:lang w:eastAsia="ru-RU"/>
        </w:rPr>
        <w:t xml:space="preserve"> </w:t>
      </w:r>
      <w:proofErr w:type="spellStart"/>
      <w:r w:rsidRPr="003D13FB">
        <w:rPr>
          <w:rFonts w:ascii="Times New Roman" w:eastAsia="Times New Roman" w:hAnsi="Times New Roman" w:cs="Times New Roman"/>
          <w:sz w:val="24"/>
          <w:szCs w:val="24"/>
          <w:lang w:eastAsia="ru-RU"/>
        </w:rPr>
        <w:t>ЦСПСиД</w:t>
      </w:r>
      <w:proofErr w:type="spellEnd"/>
      <w:r w:rsidRPr="003D13FB">
        <w:rPr>
          <w:rFonts w:ascii="Times New Roman" w:eastAsia="Times New Roman" w:hAnsi="Times New Roman" w:cs="Times New Roman"/>
          <w:sz w:val="24"/>
          <w:szCs w:val="24"/>
          <w:lang w:eastAsia="ru-RU"/>
        </w:rPr>
        <w:t>»</w:t>
      </w:r>
      <w:r w:rsidRPr="003D13FB">
        <w:rPr>
          <w:rFonts w:ascii="Times New Roman" w:eastAsia="Times New Roman" w:hAnsi="Times New Roman" w:cs="Times New Roman"/>
          <w:color w:val="000000"/>
          <w:sz w:val="24"/>
          <w:szCs w:val="24"/>
          <w:lang w:eastAsia="ru-RU"/>
        </w:rPr>
        <w:t>.</w:t>
      </w:r>
    </w:p>
    <w:p w:rsidR="003D13FB" w:rsidRPr="003D13FB" w:rsidRDefault="003D13FB" w:rsidP="003D13FB">
      <w:pPr>
        <w:shd w:val="clear" w:color="auto" w:fill="FFFFFF"/>
        <w:suppressAutoHyphens/>
        <w:spacing w:after="0" w:line="240" w:lineRule="auto"/>
        <w:ind w:firstLine="567"/>
        <w:jc w:val="both"/>
        <w:rPr>
          <w:rFonts w:ascii="Times New Roman" w:eastAsia="Times New Roman" w:hAnsi="Times New Roman" w:cs="Times New Roman"/>
          <w:color w:val="000000"/>
          <w:sz w:val="24"/>
          <w:szCs w:val="24"/>
          <w:lang w:eastAsia="ru-RU"/>
        </w:rPr>
      </w:pPr>
      <w:r w:rsidRPr="003D13FB">
        <w:rPr>
          <w:rFonts w:ascii="Times New Roman" w:eastAsia="Times New Roman" w:hAnsi="Times New Roman" w:cs="Times New Roman"/>
          <w:color w:val="000000"/>
          <w:sz w:val="24"/>
          <w:szCs w:val="24"/>
          <w:lang w:eastAsia="ru-RU"/>
        </w:rPr>
        <w:t>1.4. Юридический адрес и местонахождения Учреждения:</w:t>
      </w:r>
    </w:p>
    <w:p w:rsidR="003D13FB" w:rsidRPr="003D13FB" w:rsidRDefault="003D13FB" w:rsidP="003D13FB">
      <w:pPr>
        <w:shd w:val="clear" w:color="auto" w:fill="FFFFFF"/>
        <w:suppressAutoHyphens/>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 xml:space="preserve">671160, Российская Федерация, Республика Бурятия, </w:t>
      </w:r>
      <w:proofErr w:type="spellStart"/>
      <w:r w:rsidRPr="003D13FB">
        <w:rPr>
          <w:rFonts w:ascii="Times New Roman" w:eastAsia="Times New Roman" w:hAnsi="Times New Roman" w:cs="Times New Roman"/>
          <w:sz w:val="24"/>
          <w:szCs w:val="24"/>
          <w:lang w:eastAsia="ru-RU"/>
        </w:rPr>
        <w:t>Селенгинский</w:t>
      </w:r>
      <w:proofErr w:type="spellEnd"/>
      <w:r w:rsidRPr="003D13FB">
        <w:rPr>
          <w:rFonts w:ascii="Times New Roman" w:eastAsia="Times New Roman" w:hAnsi="Times New Roman" w:cs="Times New Roman"/>
          <w:sz w:val="24"/>
          <w:szCs w:val="24"/>
          <w:lang w:eastAsia="ru-RU"/>
        </w:rPr>
        <w:t xml:space="preserve"> район, г.</w:t>
      </w:r>
      <w:r w:rsidR="00EF256C">
        <w:rPr>
          <w:rFonts w:ascii="Times New Roman" w:eastAsia="Times New Roman" w:hAnsi="Times New Roman" w:cs="Times New Roman"/>
          <w:sz w:val="24"/>
          <w:szCs w:val="24"/>
          <w:lang w:eastAsia="ru-RU"/>
        </w:rPr>
        <w:t xml:space="preserve"> </w:t>
      </w:r>
      <w:r w:rsidRPr="003D13FB">
        <w:rPr>
          <w:rFonts w:ascii="Times New Roman" w:eastAsia="Times New Roman" w:hAnsi="Times New Roman" w:cs="Times New Roman"/>
          <w:sz w:val="24"/>
          <w:szCs w:val="24"/>
          <w:lang w:eastAsia="ru-RU"/>
        </w:rPr>
        <w:t>Гусино</w:t>
      </w:r>
      <w:r w:rsidR="00EF256C">
        <w:rPr>
          <w:rFonts w:ascii="Times New Roman" w:eastAsia="Times New Roman" w:hAnsi="Times New Roman" w:cs="Times New Roman"/>
          <w:sz w:val="24"/>
          <w:szCs w:val="24"/>
          <w:lang w:eastAsia="ru-RU"/>
        </w:rPr>
        <w:t>о</w:t>
      </w:r>
      <w:r w:rsidRPr="003D13FB">
        <w:rPr>
          <w:rFonts w:ascii="Times New Roman" w:eastAsia="Times New Roman" w:hAnsi="Times New Roman" w:cs="Times New Roman"/>
          <w:sz w:val="24"/>
          <w:szCs w:val="24"/>
          <w:lang w:eastAsia="ru-RU"/>
        </w:rPr>
        <w:t>зерск, ул. Карла</w:t>
      </w:r>
      <w:r w:rsidR="00EF256C">
        <w:rPr>
          <w:rFonts w:ascii="Times New Roman" w:eastAsia="Times New Roman" w:hAnsi="Times New Roman" w:cs="Times New Roman"/>
          <w:sz w:val="24"/>
          <w:szCs w:val="24"/>
          <w:lang w:eastAsia="ru-RU"/>
        </w:rPr>
        <w:t xml:space="preserve"> </w:t>
      </w:r>
      <w:r w:rsidRPr="003D13FB">
        <w:rPr>
          <w:rFonts w:ascii="Times New Roman" w:eastAsia="Times New Roman" w:hAnsi="Times New Roman" w:cs="Times New Roman"/>
          <w:sz w:val="24"/>
          <w:szCs w:val="24"/>
          <w:lang w:eastAsia="ru-RU"/>
        </w:rPr>
        <w:t>Ма</w:t>
      </w:r>
      <w:r w:rsidR="00EF256C">
        <w:rPr>
          <w:rFonts w:ascii="Times New Roman" w:eastAsia="Times New Roman" w:hAnsi="Times New Roman" w:cs="Times New Roman"/>
          <w:sz w:val="24"/>
          <w:szCs w:val="24"/>
          <w:lang w:eastAsia="ru-RU"/>
        </w:rPr>
        <w:t>р</w:t>
      </w:r>
      <w:r w:rsidRPr="003D13FB">
        <w:rPr>
          <w:rFonts w:ascii="Times New Roman" w:eastAsia="Times New Roman" w:hAnsi="Times New Roman" w:cs="Times New Roman"/>
          <w:sz w:val="24"/>
          <w:szCs w:val="24"/>
          <w:lang w:eastAsia="ru-RU"/>
        </w:rPr>
        <w:t>кса,</w:t>
      </w:r>
      <w:r w:rsidR="00EF256C">
        <w:rPr>
          <w:rFonts w:ascii="Times New Roman" w:eastAsia="Times New Roman" w:hAnsi="Times New Roman" w:cs="Times New Roman"/>
          <w:sz w:val="24"/>
          <w:szCs w:val="24"/>
          <w:lang w:eastAsia="ru-RU"/>
        </w:rPr>
        <w:t xml:space="preserve"> </w:t>
      </w:r>
      <w:r w:rsidRPr="003D13FB">
        <w:rPr>
          <w:rFonts w:ascii="Times New Roman" w:eastAsia="Times New Roman" w:hAnsi="Times New Roman" w:cs="Times New Roman"/>
          <w:sz w:val="24"/>
          <w:szCs w:val="24"/>
          <w:lang w:eastAsia="ru-RU"/>
        </w:rPr>
        <w:t>д.</w:t>
      </w:r>
      <w:r w:rsidR="00EF256C">
        <w:rPr>
          <w:rFonts w:ascii="Times New Roman" w:eastAsia="Times New Roman" w:hAnsi="Times New Roman" w:cs="Times New Roman"/>
          <w:sz w:val="24"/>
          <w:szCs w:val="24"/>
          <w:lang w:eastAsia="ru-RU"/>
        </w:rPr>
        <w:t xml:space="preserve"> </w:t>
      </w:r>
      <w:r w:rsidRPr="003D13FB">
        <w:rPr>
          <w:rFonts w:ascii="Times New Roman" w:eastAsia="Times New Roman" w:hAnsi="Times New Roman" w:cs="Times New Roman"/>
          <w:sz w:val="24"/>
          <w:szCs w:val="24"/>
          <w:lang w:eastAsia="ru-RU"/>
        </w:rPr>
        <w:t>11.</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1.5. Учреждение осуществляет свою деятельность в соответствии с Конституцией Российской Федерации, конституционными и федеральными законами, Конституцией и законами Республики Бурятия, общепризнанными принципами и нормами международного права, законодательством Российской Федерации, устанавливающим основы правового регулирования в области предоставления качественных социальных услуг населению в соответствии с нормативными правовыми актами Российской Федерации и Республики Бурятия, правовыми актами Министерства социальной защиты населения Республики Бурятия, Министерства имущественных и земельных отношений Республики Бурятия и настоящим уставом.</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1.6. Учредителем и собственником имущества Учреждения является Республика Бурятия. Полномочия учредителя Учреждения от имени Республики Бурятия осуществляет Министерство социальной защиты населения Республики Бурятия (далее именуемое Учредитель) в соответствии с действующим законодательством.</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 xml:space="preserve">Полномочия собственника по управлению и распоряжению имуществом Учреждения от имени Республики Бурятия осуществляет Министерство имущественных и земельных отношений Республики Бурятия (далее именуемое </w:t>
      </w:r>
      <w:proofErr w:type="spellStart"/>
      <w:r w:rsidRPr="003D13FB">
        <w:rPr>
          <w:rFonts w:ascii="Times New Roman" w:eastAsia="Times New Roman" w:hAnsi="Times New Roman" w:cs="Times New Roman"/>
          <w:sz w:val="24"/>
          <w:szCs w:val="24"/>
          <w:lang w:eastAsia="ru-RU"/>
        </w:rPr>
        <w:t>Минимушество</w:t>
      </w:r>
      <w:proofErr w:type="spellEnd"/>
      <w:r w:rsidRPr="003D13FB">
        <w:rPr>
          <w:rFonts w:ascii="Times New Roman" w:eastAsia="Times New Roman" w:hAnsi="Times New Roman" w:cs="Times New Roman"/>
          <w:sz w:val="24"/>
          <w:szCs w:val="24"/>
          <w:lang w:eastAsia="ru-RU"/>
        </w:rPr>
        <w:t xml:space="preserve"> РБ) в соответствии с действующим законодательством.</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lastRenderedPageBreak/>
        <w:t>1.7. Учреждение является юридическим лицом, имеет в оперативном управлении обособленное имущество, самостоятельный баланс, лицевые счета, открытые в установленном порядке в территориальных органах Федерального казначейства или финансовом органе Республики Бурятия, а также печать со своим наименованием, необходимые для осуществления деятельности штампы, бланки и символику.</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Учреждение от своего имени приобретает имущественные и личные неимущественные права, несет обязанности, выступает истцом и ответчиком в суде в соответствии с законодательством Российской Федерации.</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1.8. Учреждение считается созданным с момента государственной регистрации.</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1.9.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Учреждения и за счет каких средств оно приобретено.</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 xml:space="preserve">По обязательствам Учреждения, связанным с причинением вреда гражданам, при недостаточности имущества Учреждения, на которое в соответствии с абзацем 1 настоящего пункта может быть обращено взыскание, субсидиарную ответственность несет </w:t>
      </w:r>
      <w:r w:rsidR="004233CF">
        <w:rPr>
          <w:rFonts w:ascii="Times New Roman" w:eastAsia="Times New Roman" w:hAnsi="Times New Roman" w:cs="Times New Roman"/>
          <w:sz w:val="24"/>
          <w:szCs w:val="24"/>
          <w:lang w:eastAsia="ru-RU"/>
        </w:rPr>
        <w:t>Республика Бурятия</w:t>
      </w:r>
      <w:r w:rsidRPr="003D13FB">
        <w:rPr>
          <w:rFonts w:ascii="Times New Roman" w:eastAsia="Times New Roman" w:hAnsi="Times New Roman" w:cs="Times New Roman"/>
          <w:sz w:val="24"/>
          <w:szCs w:val="24"/>
          <w:lang w:eastAsia="ru-RU"/>
        </w:rPr>
        <w:t>.</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 xml:space="preserve">1.10. Учредитель Учреждения и собственник его имущества не отвечают по обязательствам </w:t>
      </w:r>
      <w:r w:rsidR="004233CF">
        <w:rPr>
          <w:rFonts w:ascii="Times New Roman" w:eastAsia="Times New Roman" w:hAnsi="Times New Roman" w:cs="Times New Roman"/>
          <w:sz w:val="24"/>
          <w:szCs w:val="24"/>
          <w:lang w:eastAsia="ru-RU"/>
        </w:rPr>
        <w:t>юридического лица</w:t>
      </w:r>
      <w:r w:rsidRPr="003D13FB">
        <w:rPr>
          <w:rFonts w:ascii="Times New Roman" w:eastAsia="Times New Roman" w:hAnsi="Times New Roman" w:cs="Times New Roman"/>
          <w:sz w:val="24"/>
          <w:szCs w:val="24"/>
          <w:lang w:eastAsia="ru-RU"/>
        </w:rPr>
        <w:t>, а Учреждение не отвечает по обязательствам Учредителя или собственника, за исключением случаев, предусмотренных действующим законодательством.</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1.11. Собственник не имеет права на получение доходов от осуществления Учреждени</w:t>
      </w:r>
      <w:r w:rsidR="004233CF">
        <w:rPr>
          <w:rFonts w:ascii="Times New Roman" w:eastAsia="Times New Roman" w:hAnsi="Times New Roman" w:cs="Times New Roman"/>
          <w:sz w:val="24"/>
          <w:szCs w:val="24"/>
          <w:lang w:eastAsia="ru-RU"/>
        </w:rPr>
        <w:t>ем</w:t>
      </w:r>
      <w:r w:rsidRPr="003D13FB">
        <w:rPr>
          <w:rFonts w:ascii="Times New Roman" w:eastAsia="Times New Roman" w:hAnsi="Times New Roman" w:cs="Times New Roman"/>
          <w:sz w:val="24"/>
          <w:szCs w:val="24"/>
          <w:lang w:eastAsia="ru-RU"/>
        </w:rPr>
        <w:t xml:space="preserve"> деятельности и использовани</w:t>
      </w:r>
      <w:r w:rsidR="004233CF">
        <w:rPr>
          <w:rFonts w:ascii="Times New Roman" w:eastAsia="Times New Roman" w:hAnsi="Times New Roman" w:cs="Times New Roman"/>
          <w:sz w:val="24"/>
          <w:szCs w:val="24"/>
          <w:lang w:eastAsia="ru-RU"/>
        </w:rPr>
        <w:t>я</w:t>
      </w:r>
      <w:r w:rsidRPr="003D13FB">
        <w:rPr>
          <w:rFonts w:ascii="Times New Roman" w:eastAsia="Times New Roman" w:hAnsi="Times New Roman" w:cs="Times New Roman"/>
          <w:sz w:val="24"/>
          <w:szCs w:val="24"/>
          <w:lang w:eastAsia="ru-RU"/>
        </w:rPr>
        <w:t xml:space="preserve"> закрепленного за Учреждением имущества.</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1.12. Учреждение несет ответственность, установленную федеральным законодательством, законодательством Республики Бурятия.</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1.13. Доходы Учреждения поступают в его самостоятельное распоряжение и используются им для достижения целей, ради которых оно создано, если иное не предусмотрено законом.</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1.14. Учреждение создано без ограничения срока деятельности.</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1.15. Учреждение подотчетно:</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 xml:space="preserve">1.15.1. Минимуществу РБ – по вопросам целевого использования и сохранности </w:t>
      </w:r>
      <w:r w:rsidR="004E63D8" w:rsidRPr="0077360D">
        <w:rPr>
          <w:rFonts w:ascii="Times New Roman" w:hAnsi="Times New Roman" w:cs="Times New Roman"/>
          <w:sz w:val="24"/>
          <w:szCs w:val="24"/>
        </w:rPr>
        <w:t>принадлежащего ему на праве оперативного управления</w:t>
      </w:r>
      <w:r w:rsidR="004E63D8" w:rsidRPr="00783705">
        <w:rPr>
          <w:sz w:val="24"/>
          <w:szCs w:val="24"/>
        </w:rPr>
        <w:t xml:space="preserve"> </w:t>
      </w:r>
      <w:r w:rsidRPr="003D13FB">
        <w:rPr>
          <w:rFonts w:ascii="Times New Roman" w:eastAsia="Times New Roman" w:hAnsi="Times New Roman" w:cs="Times New Roman"/>
          <w:sz w:val="24"/>
          <w:szCs w:val="24"/>
          <w:lang w:eastAsia="ru-RU"/>
        </w:rPr>
        <w:t>особо ценного движимого и недвижимого имущества;</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1.15.2 Учредителю – по вопросам осуществления отраслевых полномочий в данной сфере деятельности, выполнения государственного задания, целевого расходования средств, выделяемых из республиканского бюджета;</w:t>
      </w:r>
    </w:p>
    <w:p w:rsidR="003D13FB" w:rsidRPr="003D13FB" w:rsidRDefault="003D13FB" w:rsidP="003D13FB">
      <w:pPr>
        <w:spacing w:after="0" w:line="240" w:lineRule="auto"/>
        <w:ind w:firstLine="567"/>
        <w:jc w:val="both"/>
        <w:rPr>
          <w:rFonts w:ascii="Times New Roman" w:eastAsia="Times New Roman" w:hAnsi="Times New Roman" w:cs="Times New Roman"/>
          <w:sz w:val="24"/>
          <w:szCs w:val="24"/>
          <w:lang w:eastAsia="ru-RU"/>
        </w:rPr>
      </w:pPr>
      <w:r w:rsidRPr="003D13FB">
        <w:rPr>
          <w:rFonts w:ascii="Times New Roman" w:eastAsia="Times New Roman" w:hAnsi="Times New Roman" w:cs="Times New Roman"/>
          <w:sz w:val="24"/>
          <w:szCs w:val="24"/>
          <w:lang w:eastAsia="ru-RU"/>
        </w:rPr>
        <w:t>1.15.3. Иным исполнительным органам государственной власти – по вопросам, относящимся к их компетенции в соответствии с действующим законодательством.</w:t>
      </w:r>
    </w:p>
    <w:p w:rsidR="003D13FB" w:rsidRDefault="003D13FB" w:rsidP="003D13FB">
      <w:pPr>
        <w:spacing w:after="0" w:line="240" w:lineRule="auto"/>
        <w:ind w:firstLine="567"/>
        <w:jc w:val="center"/>
        <w:rPr>
          <w:rFonts w:ascii="Times New Roman" w:eastAsia="Times New Roman" w:hAnsi="Times New Roman" w:cs="Times New Roman"/>
          <w:b/>
          <w:sz w:val="24"/>
          <w:szCs w:val="24"/>
          <w:lang w:eastAsia="ru-RU"/>
        </w:rPr>
      </w:pPr>
    </w:p>
    <w:p w:rsidR="003D13FB" w:rsidRPr="003D13FB" w:rsidRDefault="003D13FB" w:rsidP="003D13FB">
      <w:pPr>
        <w:shd w:val="clear" w:color="auto" w:fill="FFFFFF"/>
        <w:suppressAutoHyphens/>
        <w:spacing w:after="0" w:line="240" w:lineRule="auto"/>
        <w:ind w:firstLine="709"/>
        <w:jc w:val="center"/>
        <w:rPr>
          <w:rFonts w:ascii="Times New Roman" w:eastAsia="Times New Roman" w:hAnsi="Times New Roman" w:cs="Times New Roman"/>
          <w:sz w:val="24"/>
          <w:szCs w:val="24"/>
          <w:lang w:eastAsia="ru-RU"/>
        </w:rPr>
      </w:pPr>
      <w:bookmarkStart w:id="3" w:name="sub_200"/>
      <w:r w:rsidRPr="003D13FB">
        <w:rPr>
          <w:rFonts w:ascii="Times New Roman" w:eastAsia="Times New Roman" w:hAnsi="Times New Roman" w:cs="Times New Roman"/>
          <w:b/>
          <w:bCs/>
          <w:sz w:val="24"/>
          <w:szCs w:val="24"/>
          <w:lang w:eastAsia="ru-RU"/>
        </w:rPr>
        <w:t xml:space="preserve">2. </w:t>
      </w:r>
      <w:bookmarkEnd w:id="3"/>
      <w:r w:rsidRPr="003D13FB">
        <w:rPr>
          <w:rFonts w:ascii="Times New Roman" w:eastAsia="Times New Roman" w:hAnsi="Times New Roman" w:cs="Times New Roman"/>
          <w:b/>
          <w:bCs/>
          <w:sz w:val="24"/>
          <w:szCs w:val="24"/>
          <w:lang w:eastAsia="ru-RU"/>
        </w:rPr>
        <w:t xml:space="preserve">Цели и </w:t>
      </w:r>
      <w:r w:rsidRPr="003D13FB">
        <w:rPr>
          <w:rFonts w:ascii="Times New Roman" w:eastAsia="Times New Roman" w:hAnsi="Times New Roman" w:cs="Times New Roman"/>
          <w:b/>
          <w:color w:val="000000"/>
          <w:sz w:val="24"/>
          <w:szCs w:val="24"/>
          <w:lang w:eastAsia="ru-RU"/>
        </w:rPr>
        <w:t xml:space="preserve">виды деятельности </w:t>
      </w:r>
      <w:r w:rsidRPr="003D13FB">
        <w:rPr>
          <w:rFonts w:ascii="Times New Roman" w:eastAsia="Times New Roman" w:hAnsi="Times New Roman" w:cs="Times New Roman"/>
          <w:b/>
          <w:snapToGrid w:val="0"/>
          <w:color w:val="000000"/>
          <w:sz w:val="24"/>
          <w:szCs w:val="24"/>
          <w:lang w:eastAsia="ru-RU"/>
        </w:rPr>
        <w:t>Учреждения</w:t>
      </w:r>
    </w:p>
    <w:p w:rsidR="003D13FB" w:rsidRPr="00C205FA" w:rsidRDefault="003D13FB" w:rsidP="003D13FB">
      <w:pPr>
        <w:shd w:val="clear" w:color="auto" w:fill="FFFFFF"/>
        <w:suppressAutoHyphens/>
        <w:spacing w:after="0" w:line="240" w:lineRule="auto"/>
        <w:ind w:firstLine="567"/>
        <w:jc w:val="both"/>
        <w:rPr>
          <w:rFonts w:ascii="Times New Roman" w:eastAsia="Times New Roman" w:hAnsi="Times New Roman" w:cs="Times New Roman"/>
          <w:color w:val="000000"/>
          <w:sz w:val="24"/>
          <w:szCs w:val="24"/>
          <w:lang w:eastAsia="ru-RU"/>
        </w:rPr>
      </w:pPr>
    </w:p>
    <w:p w:rsidR="00C205FA" w:rsidRPr="00C205FA" w:rsidRDefault="00C205FA" w:rsidP="00C205FA">
      <w:pPr>
        <w:spacing w:after="0" w:line="240" w:lineRule="auto"/>
        <w:ind w:firstLine="567"/>
        <w:jc w:val="both"/>
        <w:rPr>
          <w:rFonts w:ascii="Times New Roman" w:hAnsi="Times New Roman" w:cs="Times New Roman"/>
          <w:sz w:val="24"/>
          <w:szCs w:val="24"/>
        </w:rPr>
      </w:pPr>
      <w:r w:rsidRPr="00C205FA">
        <w:rPr>
          <w:rFonts w:ascii="Times New Roman" w:hAnsi="Times New Roman" w:cs="Times New Roman"/>
          <w:sz w:val="24"/>
          <w:szCs w:val="24"/>
        </w:rPr>
        <w:t>2.1. Учреждение осуществляет свою деятельность в соответствии с целями деятельности, определенными законодательством Российской Федерации, Республики Бурятия и настоящим Уставом, путем выполнения работ, оказания услуг в социальной сфере.</w:t>
      </w:r>
    </w:p>
    <w:p w:rsidR="00C205FA" w:rsidRPr="00C205FA" w:rsidRDefault="00C205FA" w:rsidP="00C205FA">
      <w:pPr>
        <w:spacing w:after="0" w:line="240" w:lineRule="auto"/>
        <w:ind w:firstLine="567"/>
        <w:jc w:val="both"/>
        <w:rPr>
          <w:rFonts w:ascii="Times New Roman" w:hAnsi="Times New Roman" w:cs="Times New Roman"/>
          <w:sz w:val="24"/>
          <w:szCs w:val="24"/>
        </w:rPr>
      </w:pPr>
      <w:r w:rsidRPr="00C205FA">
        <w:rPr>
          <w:rFonts w:ascii="Times New Roman" w:hAnsi="Times New Roman" w:cs="Times New Roman"/>
          <w:sz w:val="24"/>
          <w:szCs w:val="24"/>
        </w:rPr>
        <w:t xml:space="preserve">2.2. </w:t>
      </w:r>
      <w:r w:rsidR="003078B5" w:rsidRPr="0077360D">
        <w:rPr>
          <w:rFonts w:ascii="Times New Roman" w:hAnsi="Times New Roman" w:cs="Times New Roman"/>
          <w:sz w:val="24"/>
          <w:szCs w:val="24"/>
        </w:rPr>
        <w:t>Предметом</w:t>
      </w:r>
      <w:r w:rsidR="003078B5">
        <w:rPr>
          <w:rFonts w:ascii="Times New Roman" w:hAnsi="Times New Roman" w:cs="Times New Roman"/>
          <w:sz w:val="24"/>
          <w:szCs w:val="24"/>
        </w:rPr>
        <w:t xml:space="preserve"> и о</w:t>
      </w:r>
      <w:r w:rsidRPr="00C205FA">
        <w:rPr>
          <w:rFonts w:ascii="Times New Roman" w:hAnsi="Times New Roman" w:cs="Times New Roman"/>
          <w:color w:val="000000"/>
          <w:sz w:val="24"/>
          <w:szCs w:val="24"/>
        </w:rPr>
        <w:t xml:space="preserve">сновными целями деятельности Учреждения являются </w:t>
      </w:r>
      <w:r w:rsidRPr="00C205FA">
        <w:rPr>
          <w:rFonts w:ascii="Times New Roman" w:eastAsia="Calibri" w:hAnsi="Times New Roman" w:cs="Times New Roman"/>
          <w:sz w:val="24"/>
          <w:szCs w:val="24"/>
        </w:rPr>
        <w:t xml:space="preserve">профилактика безнадзорности и беспризорности несовершеннолетних, социальная реабилитация </w:t>
      </w:r>
      <w:r w:rsidRPr="00C205FA">
        <w:rPr>
          <w:rFonts w:ascii="Times New Roman" w:hAnsi="Times New Roman" w:cs="Times New Roman"/>
          <w:color w:val="000000"/>
          <w:sz w:val="24"/>
          <w:szCs w:val="24"/>
        </w:rPr>
        <w:t xml:space="preserve">и </w:t>
      </w:r>
      <w:r w:rsidRPr="00C205FA">
        <w:rPr>
          <w:rFonts w:ascii="Times New Roman" w:eastAsia="Calibri" w:hAnsi="Times New Roman" w:cs="Times New Roman"/>
          <w:sz w:val="24"/>
          <w:szCs w:val="24"/>
        </w:rPr>
        <w:t xml:space="preserve">временное содержание несовершеннолетних в возрасте от 3 до 18 лет, </w:t>
      </w:r>
      <w:r w:rsidRPr="00C205FA">
        <w:rPr>
          <w:rFonts w:ascii="Times New Roman" w:hAnsi="Times New Roman" w:cs="Times New Roman"/>
          <w:sz w:val="24"/>
          <w:szCs w:val="24"/>
        </w:rPr>
        <w:lastRenderedPageBreak/>
        <w:t xml:space="preserve">оставшихся без попечения родителей или иных законных представителей, других категорий несовершеннолетних, </w:t>
      </w:r>
      <w:r w:rsidRPr="00C205FA">
        <w:rPr>
          <w:rFonts w:ascii="Times New Roman" w:eastAsia="Calibri" w:hAnsi="Times New Roman" w:cs="Times New Roman"/>
          <w:sz w:val="24"/>
          <w:szCs w:val="24"/>
        </w:rPr>
        <w:t>оказавшихся в трудной жизненной ситуации</w:t>
      </w:r>
      <w:r w:rsidRPr="00C205FA">
        <w:rPr>
          <w:rFonts w:ascii="Times New Roman" w:hAnsi="Times New Roman" w:cs="Times New Roman"/>
          <w:sz w:val="24"/>
          <w:szCs w:val="24"/>
        </w:rPr>
        <w:t xml:space="preserve"> </w:t>
      </w:r>
      <w:r w:rsidRPr="00C205FA">
        <w:rPr>
          <w:rFonts w:ascii="Times New Roman" w:eastAsia="Calibri" w:hAnsi="Times New Roman" w:cs="Times New Roman"/>
          <w:sz w:val="24"/>
          <w:szCs w:val="24"/>
        </w:rPr>
        <w:t xml:space="preserve">и нуждающиеся в социальной помощи и (или) реабилитации (далее – несовершеннолетние), </w:t>
      </w:r>
      <w:r w:rsidRPr="00C205FA">
        <w:rPr>
          <w:rFonts w:ascii="Times New Roman" w:hAnsi="Times New Roman" w:cs="Times New Roman"/>
          <w:color w:val="000000"/>
          <w:sz w:val="24"/>
          <w:szCs w:val="24"/>
        </w:rPr>
        <w:t>содействие органам опеки и попечительства в устройстве</w:t>
      </w:r>
      <w:r w:rsidRPr="00C205FA">
        <w:rPr>
          <w:rFonts w:ascii="Times New Roman" w:hAnsi="Times New Roman" w:cs="Times New Roman"/>
          <w:sz w:val="24"/>
          <w:szCs w:val="24"/>
        </w:rPr>
        <w:t xml:space="preserve"> детей, оставшихся без попечения родителей и иных законных представителей, на воспитание в семью</w:t>
      </w:r>
      <w:r w:rsidRPr="00C205FA">
        <w:rPr>
          <w:rFonts w:ascii="Times New Roman" w:hAnsi="Times New Roman" w:cs="Times New Roman"/>
          <w:color w:val="000000"/>
          <w:sz w:val="24"/>
          <w:szCs w:val="24"/>
        </w:rPr>
        <w:t xml:space="preserve">, </w:t>
      </w:r>
      <w:r w:rsidRPr="00C205FA">
        <w:rPr>
          <w:rFonts w:ascii="Times New Roman" w:hAnsi="Times New Roman" w:cs="Times New Roman"/>
          <w:sz w:val="24"/>
          <w:szCs w:val="24"/>
        </w:rPr>
        <w:t xml:space="preserve">обеспечение защиты прав и законных интересов детей, оставшихся без попечения родителей и иных законных представителей на воспитание в семью, </w:t>
      </w:r>
      <w:r w:rsidRPr="00C205FA">
        <w:rPr>
          <w:rFonts w:ascii="Times New Roman" w:hAnsi="Times New Roman" w:cs="Times New Roman"/>
          <w:color w:val="000000"/>
          <w:sz w:val="24"/>
          <w:szCs w:val="24"/>
        </w:rPr>
        <w:t>социально-психологическое сопровождение замещающих семей,</w:t>
      </w:r>
      <w:r w:rsidRPr="00C205FA">
        <w:rPr>
          <w:rFonts w:ascii="Times New Roman" w:hAnsi="Times New Roman" w:cs="Times New Roman"/>
          <w:sz w:val="24"/>
          <w:szCs w:val="24"/>
        </w:rPr>
        <w:t xml:space="preserve"> а также предоставление временного бесплатного проживания и питания, </w:t>
      </w:r>
      <w:r w:rsidRPr="00C205FA">
        <w:rPr>
          <w:rFonts w:ascii="Times New Roman" w:eastAsia="Calibri" w:hAnsi="Times New Roman" w:cs="Times New Roman"/>
          <w:sz w:val="24"/>
          <w:szCs w:val="24"/>
        </w:rPr>
        <w:t xml:space="preserve">социального сопровождения </w:t>
      </w:r>
      <w:r w:rsidRPr="00C205FA">
        <w:rPr>
          <w:rFonts w:ascii="Times New Roman" w:hAnsi="Times New Roman" w:cs="Times New Roman"/>
          <w:sz w:val="24"/>
          <w:szCs w:val="24"/>
        </w:rPr>
        <w:t>лицам из числа детей, завершивших пребывание в Учреждении, но не старше 23 лет.</w:t>
      </w:r>
    </w:p>
    <w:p w:rsidR="00C205FA" w:rsidRDefault="00C205FA" w:rsidP="00C205FA">
      <w:pPr>
        <w:pStyle w:val="ConsPlusNormal"/>
        <w:ind w:firstLine="540"/>
        <w:jc w:val="both"/>
      </w:pPr>
      <w:r w:rsidRPr="00783705">
        <w:t>2.3. Для достижения основных целей деятельности Учреждение осуществляет следующие основные виды деятельности:</w:t>
      </w:r>
    </w:p>
    <w:p w:rsidR="00C00AF7" w:rsidRPr="003E5E8E" w:rsidRDefault="00C00AF7" w:rsidP="00C00AF7">
      <w:pPr>
        <w:pStyle w:val="ConsPlusNormal"/>
        <w:ind w:firstLine="540"/>
        <w:jc w:val="both"/>
        <w:rPr>
          <w:rFonts w:eastAsia="Calibri"/>
        </w:rPr>
      </w:pPr>
      <w:r w:rsidRPr="003E5E8E">
        <w:rPr>
          <w:rStyle w:val="apple-converted-space"/>
        </w:rPr>
        <w:t>2.3.1.</w:t>
      </w:r>
      <w:r w:rsidRPr="003E5E8E">
        <w:t xml:space="preserve"> У</w:t>
      </w:r>
      <w:r w:rsidRPr="003E5E8E">
        <w:rPr>
          <w:rFonts w:eastAsia="Calibri"/>
        </w:rPr>
        <w:t>частие в выявлении и устранении причин и условий, способствующих безнадзорности и беспризорности несовершеннолетних;</w:t>
      </w:r>
    </w:p>
    <w:p w:rsidR="00C00AF7" w:rsidRPr="003E5E8E" w:rsidRDefault="00C00AF7" w:rsidP="00C00AF7">
      <w:pPr>
        <w:autoSpaceDE w:val="0"/>
        <w:autoSpaceDN w:val="0"/>
        <w:adjustRightInd w:val="0"/>
        <w:spacing w:after="0" w:line="240" w:lineRule="auto"/>
        <w:ind w:firstLine="540"/>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2.3.2. Оказание социальной, психологической и иной помощи несовершеннолетним, их родителям или иным </w:t>
      </w:r>
      <w:hyperlink r:id="rId6" w:history="1">
        <w:r w:rsidRPr="003E5E8E">
          <w:rPr>
            <w:rFonts w:ascii="Times New Roman" w:eastAsia="Calibri" w:hAnsi="Times New Roman" w:cs="Times New Roman"/>
            <w:sz w:val="24"/>
            <w:szCs w:val="24"/>
          </w:rPr>
          <w:t>законным представителям</w:t>
        </w:r>
      </w:hyperlink>
      <w:r w:rsidRPr="003E5E8E">
        <w:rPr>
          <w:rFonts w:ascii="Times New Roman" w:eastAsia="Calibri" w:hAnsi="Times New Roman" w:cs="Times New Roman"/>
          <w:sz w:val="24"/>
          <w:szCs w:val="24"/>
        </w:rPr>
        <w:t xml:space="preserve"> в ликвидации трудной жизненной ситуации, восстановление социального статуса несовершеннолетних в коллективах сверстников по месту учебы, работы, жительства, содействие возвращению несовершеннолетних в семьи;</w:t>
      </w:r>
    </w:p>
    <w:p w:rsidR="00C00AF7" w:rsidRPr="003E5E8E" w:rsidRDefault="00C00AF7" w:rsidP="00C00AF7">
      <w:pPr>
        <w:autoSpaceDE w:val="0"/>
        <w:autoSpaceDN w:val="0"/>
        <w:adjustRightInd w:val="0"/>
        <w:spacing w:after="0" w:line="240" w:lineRule="auto"/>
        <w:ind w:firstLine="539"/>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2.3.3. Содержание в установленном порядке на полном государственном обеспечении несовершеннолетних, нуждающихся в социальной реабилитации, осуществление их социальной реабилитации, защиты их прав и законных интересов, организация медицинского обеспечения и обучения несовершеннолетних по соответствующим образовательным программам, содействие их профессиональной ориентации и получению ими специальности;</w:t>
      </w:r>
    </w:p>
    <w:p w:rsidR="00C00AF7" w:rsidRPr="003E5E8E" w:rsidRDefault="00C00AF7" w:rsidP="00C00AF7">
      <w:pPr>
        <w:autoSpaceDE w:val="0"/>
        <w:autoSpaceDN w:val="0"/>
        <w:adjustRightInd w:val="0"/>
        <w:spacing w:after="0" w:line="240" w:lineRule="auto"/>
        <w:ind w:firstLine="539"/>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2.3.4. Уведомление родителей несовершеннолетних или иных их законных представителей о нахождении несовершеннолетних в Учреждении;</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hAnsi="Times New Roman" w:cs="Times New Roman"/>
          <w:color w:val="000000"/>
          <w:sz w:val="24"/>
          <w:szCs w:val="24"/>
          <w:lang w:eastAsia="ru-RU"/>
        </w:rPr>
        <w:t xml:space="preserve">2.3.5. </w:t>
      </w:r>
      <w:r w:rsidRPr="003E5E8E">
        <w:rPr>
          <w:rFonts w:ascii="Times New Roman" w:eastAsia="Calibri" w:hAnsi="Times New Roman" w:cs="Times New Roman"/>
          <w:sz w:val="24"/>
          <w:szCs w:val="24"/>
        </w:rPr>
        <w:t>Круглосуточный прием и содержание несовершеннолетних, а также несовершеннолетних, временно помещенных в Учреждение по заявлению законных представителей, в том числе создание условий пребывания несовершеннолетних в Учреждении, приближенных к семейным и обеспечивающих безопасность несовершеннолетних;</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2.3.6. Уход за несовершеннолетними, организация физического развития несовершеннолетних с учетом возраста и индивидуальных особенностей, организация получения несовершеннолетними </w:t>
      </w:r>
      <w:r w:rsidRPr="0077360D">
        <w:rPr>
          <w:rFonts w:ascii="Times New Roman" w:eastAsia="Calibri" w:hAnsi="Times New Roman" w:cs="Times New Roman"/>
          <w:sz w:val="24"/>
          <w:szCs w:val="24"/>
        </w:rPr>
        <w:t>образования</w:t>
      </w:r>
      <w:r w:rsidR="0042258A" w:rsidRPr="0077360D">
        <w:rPr>
          <w:rFonts w:eastAsia="Calibri"/>
          <w:sz w:val="24"/>
          <w:szCs w:val="24"/>
        </w:rPr>
        <w:t xml:space="preserve"> </w:t>
      </w:r>
      <w:r w:rsidR="0042258A" w:rsidRPr="0077360D">
        <w:rPr>
          <w:rFonts w:ascii="Times New Roman" w:eastAsia="Calibri" w:hAnsi="Times New Roman" w:cs="Times New Roman"/>
          <w:sz w:val="24"/>
          <w:szCs w:val="24"/>
        </w:rPr>
        <w:t>по основным общеобразовательным программам и дополнительным общеобразовательным программам</w:t>
      </w:r>
      <w:r w:rsidRPr="003E5E8E">
        <w:rPr>
          <w:rFonts w:ascii="Times New Roman" w:eastAsia="Calibri" w:hAnsi="Times New Roman" w:cs="Times New Roman"/>
          <w:sz w:val="24"/>
          <w:szCs w:val="24"/>
        </w:rPr>
        <w:t xml:space="preserve">, а также воспитание несовершеннолетних, в том числе физическое, познавательно-речевое, социально-личностное, художественно-эстетическое, включая духовно-нравственное, патриотическое, трудовое, с привлечением детей к </w:t>
      </w:r>
      <w:proofErr w:type="spellStart"/>
      <w:r w:rsidRPr="003E5E8E">
        <w:rPr>
          <w:rFonts w:ascii="Times New Roman" w:eastAsia="Calibri" w:hAnsi="Times New Roman" w:cs="Times New Roman"/>
          <w:sz w:val="24"/>
          <w:szCs w:val="24"/>
        </w:rPr>
        <w:t>самообслуживающему</w:t>
      </w:r>
      <w:proofErr w:type="spellEnd"/>
      <w:r w:rsidRPr="003E5E8E">
        <w:rPr>
          <w:rFonts w:ascii="Times New Roman" w:eastAsia="Calibri" w:hAnsi="Times New Roman" w:cs="Times New Roman"/>
          <w:sz w:val="24"/>
          <w:szCs w:val="24"/>
        </w:rPr>
        <w:t xml:space="preserve"> труду, мероприятиям по благоустройству территории Учреждения, в учебных мастерских и подсобных хозяйствах;</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2.3.7. Осуществление полномочий опекуна (попечителя) в отношении несовершеннолетних из числа детей, оставшихся </w:t>
      </w:r>
      <w:r w:rsidRPr="003E5E8E">
        <w:rPr>
          <w:rFonts w:ascii="Times New Roman" w:hAnsi="Times New Roman" w:cs="Times New Roman"/>
          <w:sz w:val="24"/>
          <w:szCs w:val="24"/>
        </w:rPr>
        <w:t>без попечения родителей и иных законных представителей,</w:t>
      </w:r>
      <w:r w:rsidRPr="003E5E8E">
        <w:rPr>
          <w:rFonts w:ascii="Times New Roman" w:eastAsia="Calibri" w:hAnsi="Times New Roman" w:cs="Times New Roman"/>
          <w:sz w:val="24"/>
          <w:szCs w:val="24"/>
        </w:rPr>
        <w:t xml:space="preserve"> в том числе защита их прав и законных интересов;</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2.3.8. Деятельность по предупреждению нарушения личных неимущественных и имущественных прав несовершеннолетних;</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2.3.9. Консультативная, психологическая, педагогическая, юридическая, социальная и иная помощь родителям несовершеннолетних в целях профилактики отказа родителей от воспитания своих детей, ограничения их в родительских правах, лишения их родительских прав, а также в целях обеспечения возможности восстановления родителей в родительских правах или отмены ограничения родительских прав;</w:t>
      </w:r>
    </w:p>
    <w:p w:rsidR="00C00AF7" w:rsidRPr="003E5E8E" w:rsidRDefault="00C00AF7" w:rsidP="00C00AF7">
      <w:pPr>
        <w:autoSpaceDE w:val="0"/>
        <w:autoSpaceDN w:val="0"/>
        <w:adjustRightInd w:val="0"/>
        <w:spacing w:after="0" w:line="240" w:lineRule="auto"/>
        <w:ind w:firstLine="539"/>
        <w:jc w:val="both"/>
        <w:rPr>
          <w:rFonts w:eastAsia="Calibri"/>
          <w:sz w:val="24"/>
          <w:szCs w:val="24"/>
        </w:rPr>
      </w:pPr>
      <w:r w:rsidRPr="003E5E8E">
        <w:rPr>
          <w:rFonts w:ascii="Times New Roman" w:eastAsia="Calibri" w:hAnsi="Times New Roman" w:cs="Times New Roman"/>
          <w:sz w:val="24"/>
          <w:szCs w:val="24"/>
        </w:rPr>
        <w:lastRenderedPageBreak/>
        <w:t xml:space="preserve">2.3.10. Организация содействия устройству детей, оставшихся </w:t>
      </w:r>
      <w:r w:rsidRPr="003E5E8E">
        <w:rPr>
          <w:rFonts w:ascii="Times New Roman" w:hAnsi="Times New Roman" w:cs="Times New Roman"/>
          <w:sz w:val="24"/>
          <w:szCs w:val="24"/>
        </w:rPr>
        <w:t>без попечения родителей и иных законных представителей,</w:t>
      </w:r>
      <w:r w:rsidRPr="003E5E8E">
        <w:rPr>
          <w:rFonts w:ascii="Times New Roman" w:eastAsia="Calibri" w:hAnsi="Times New Roman" w:cs="Times New Roman"/>
          <w:sz w:val="24"/>
          <w:szCs w:val="24"/>
        </w:rPr>
        <w:t xml:space="preserve"> на воспитание в семью, включая консультирование лиц, желающих усыновить (удочерить) или принять под опеку (попечительство) ребенка, по вопросам семейного устройства и защиты прав детей, в том числе участия в подготовке граждан, желающих принять несовершеннолетних на воспитание в свои семьи, организуемой органами опеки и попечительства или организациями, наделенными полномочием по такой подготовке;</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2.3.11. Организация проведения информационных кампаний по привлечению лиц, желающих усыновить (удочерить) или принять под опеку (попечительство) несовершеннолетних из числа детей, оставшихся </w:t>
      </w:r>
      <w:r w:rsidRPr="003E5E8E">
        <w:rPr>
          <w:rFonts w:ascii="Times New Roman" w:hAnsi="Times New Roman" w:cs="Times New Roman"/>
          <w:sz w:val="24"/>
          <w:szCs w:val="24"/>
        </w:rPr>
        <w:t>без попечения родителей и иных законных представителей</w:t>
      </w:r>
      <w:r w:rsidRPr="003E5E8E">
        <w:rPr>
          <w:rFonts w:ascii="Times New Roman" w:eastAsia="Calibri" w:hAnsi="Times New Roman" w:cs="Times New Roman"/>
          <w:sz w:val="24"/>
          <w:szCs w:val="24"/>
        </w:rPr>
        <w:t>, а также по проведению совместных культурно-массовых мероприятий с такими лицами, благотворительными организациями, волонтерами и другими лицами;</w:t>
      </w:r>
    </w:p>
    <w:p w:rsidR="00C00AF7" w:rsidRPr="003E5E8E" w:rsidRDefault="00C00AF7" w:rsidP="00C00AF7">
      <w:pPr>
        <w:autoSpaceDE w:val="0"/>
        <w:autoSpaceDN w:val="0"/>
        <w:adjustRightInd w:val="0"/>
        <w:spacing w:after="0" w:line="240" w:lineRule="auto"/>
        <w:ind w:firstLine="539"/>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2.3.12. Подготовка несовершеннолетних из числа детей, оставшихся </w:t>
      </w:r>
      <w:r w:rsidRPr="003E5E8E">
        <w:rPr>
          <w:rFonts w:ascii="Times New Roman" w:hAnsi="Times New Roman" w:cs="Times New Roman"/>
          <w:sz w:val="24"/>
          <w:szCs w:val="24"/>
        </w:rPr>
        <w:t>без попечения родителей и иных законных представителей</w:t>
      </w:r>
      <w:r w:rsidRPr="003E5E8E">
        <w:rPr>
          <w:rFonts w:ascii="Times New Roman" w:eastAsia="Calibri" w:hAnsi="Times New Roman" w:cs="Times New Roman"/>
          <w:sz w:val="24"/>
          <w:szCs w:val="24"/>
        </w:rPr>
        <w:t>, к усыновлению (удочерению) и передаче под опеку (попечительство);</w:t>
      </w:r>
    </w:p>
    <w:p w:rsidR="00C00AF7" w:rsidRPr="003E5E8E" w:rsidRDefault="00C00AF7" w:rsidP="00C00AF7">
      <w:pPr>
        <w:autoSpaceDE w:val="0"/>
        <w:autoSpaceDN w:val="0"/>
        <w:adjustRightInd w:val="0"/>
        <w:spacing w:after="0" w:line="240" w:lineRule="auto"/>
        <w:ind w:firstLine="567"/>
        <w:jc w:val="both"/>
        <w:rPr>
          <w:rFonts w:ascii="Times New Roman" w:hAnsi="Times New Roman" w:cs="Times New Roman"/>
        </w:rPr>
      </w:pPr>
      <w:r w:rsidRPr="003E5E8E">
        <w:rPr>
          <w:rFonts w:ascii="Times New Roman" w:eastAsia="Calibri" w:hAnsi="Times New Roman" w:cs="Times New Roman"/>
          <w:sz w:val="24"/>
          <w:szCs w:val="24"/>
        </w:rPr>
        <w:t>2.3.13. В</w:t>
      </w:r>
      <w:r w:rsidRPr="003E5E8E">
        <w:rPr>
          <w:rFonts w:ascii="Times New Roman" w:hAnsi="Times New Roman" w:cs="Times New Roman"/>
          <w:sz w:val="24"/>
          <w:szCs w:val="24"/>
        </w:rPr>
        <w:t>ыявление несовершеннолетних граждан, нуждающихся в установлении над ними опеки или попечительства, включая обследование условий жизни таких несовершеннолетних граждан и их семей</w:t>
      </w:r>
      <w:r w:rsidRPr="003E5E8E">
        <w:rPr>
          <w:rFonts w:ascii="Times New Roman" w:eastAsia="Calibri" w:hAnsi="Times New Roman" w:cs="Times New Roman"/>
          <w:sz w:val="24"/>
          <w:szCs w:val="24"/>
        </w:rPr>
        <w:t xml:space="preserve"> в порядке, установленном </w:t>
      </w:r>
      <w:hyperlink r:id="rId7" w:history="1">
        <w:r w:rsidRPr="003E5E8E">
          <w:rPr>
            <w:rFonts w:ascii="Times New Roman" w:eastAsia="Calibri" w:hAnsi="Times New Roman" w:cs="Times New Roman"/>
            <w:sz w:val="24"/>
            <w:szCs w:val="24"/>
          </w:rPr>
          <w:t>Правилами</w:t>
        </w:r>
      </w:hyperlink>
      <w:r w:rsidRPr="003E5E8E">
        <w:rPr>
          <w:rFonts w:ascii="Times New Roman" w:eastAsia="Calibri" w:hAnsi="Times New Roman" w:cs="Times New Roman"/>
          <w:sz w:val="24"/>
          <w:szCs w:val="24"/>
        </w:rPr>
        <w:t xml:space="preserve"> осуществления отдельных полномочий органов опеки и попечительства в отношении несовершеннолетних граждан образовательными организациями, медицинскими организациями, организациями, оказывающими социальные услуги, или иными организациями, в том числе организациями для детей-сирот и детей, оставшихся без попечения родителей, утвержденными постановлением Правительства Российской Федерации от 18 мая 2009 г. № 423 «Об отдельных вопросах осуществления опеки и попечительства в отношении несовершеннолетних граждан»</w:t>
      </w:r>
      <w:r w:rsidRPr="003E5E8E">
        <w:rPr>
          <w:rFonts w:ascii="Times New Roman" w:hAnsi="Times New Roman" w:cs="Times New Roman"/>
          <w:sz w:val="24"/>
          <w:szCs w:val="24"/>
        </w:rPr>
        <w:t>;</w:t>
      </w:r>
    </w:p>
    <w:p w:rsidR="00C00AF7" w:rsidRPr="003E5E8E" w:rsidRDefault="00C00AF7" w:rsidP="00C00AF7">
      <w:pPr>
        <w:tabs>
          <w:tab w:val="left" w:pos="426"/>
        </w:tabs>
        <w:spacing w:after="0" w:line="240" w:lineRule="auto"/>
        <w:ind w:firstLine="567"/>
        <w:jc w:val="both"/>
        <w:rPr>
          <w:rFonts w:ascii="Times New Roman" w:hAnsi="Times New Roman" w:cs="Times New Roman"/>
          <w:sz w:val="24"/>
          <w:szCs w:val="24"/>
        </w:rPr>
      </w:pPr>
      <w:r w:rsidRPr="003E5E8E">
        <w:rPr>
          <w:rFonts w:ascii="Times New Roman" w:eastAsia="Calibri" w:hAnsi="Times New Roman" w:cs="Times New Roman"/>
          <w:sz w:val="24"/>
          <w:szCs w:val="24"/>
        </w:rPr>
        <w:t xml:space="preserve">2.3.14. Подбор и подготовка граждан, выразивших желание стать опекунами или попечителями несовершеннолетних либо принять несовершеннолетних в семью на воспитание в иных установленных семейным законодательством Российской Федерации формах, в порядке, установленном </w:t>
      </w:r>
      <w:hyperlink r:id="rId8" w:history="1">
        <w:r w:rsidRPr="003E5E8E">
          <w:rPr>
            <w:rFonts w:ascii="Times New Roman" w:eastAsia="Calibri" w:hAnsi="Times New Roman" w:cs="Times New Roman"/>
            <w:sz w:val="24"/>
            <w:szCs w:val="24"/>
          </w:rPr>
          <w:t>Правилами</w:t>
        </w:r>
      </w:hyperlink>
      <w:r w:rsidRPr="003E5E8E">
        <w:rPr>
          <w:rFonts w:ascii="Times New Roman" w:eastAsia="Calibri" w:hAnsi="Times New Roman" w:cs="Times New Roman"/>
          <w:sz w:val="24"/>
          <w:szCs w:val="24"/>
        </w:rPr>
        <w:t xml:space="preserve"> осуществления отдельных полномочий органов опеки и попечительства в отношении несовершеннолетних граждан образовательными организациями, медицинскими организациями, организациями, оказывающими социальные услуги, или иными организациями, в том числе организациями для детей-сирот и детей, оставшихся без попечения родителей, утвержденными постановлением Правительства Российской Федерации от 18 мая 2009 г. № 423 «Об отдельных вопросах осуществления опеки и попечительства в отношении несовершеннолетних граждан»</w:t>
      </w:r>
      <w:r w:rsidRPr="003E5E8E">
        <w:rPr>
          <w:rFonts w:ascii="Times New Roman" w:hAnsi="Times New Roman" w:cs="Times New Roman"/>
          <w:sz w:val="24"/>
          <w:szCs w:val="24"/>
        </w:rPr>
        <w:t>;</w:t>
      </w:r>
    </w:p>
    <w:p w:rsidR="00C00AF7" w:rsidRPr="003E5E8E" w:rsidRDefault="00C00AF7" w:rsidP="00C00AF7">
      <w:pPr>
        <w:autoSpaceDE w:val="0"/>
        <w:autoSpaceDN w:val="0"/>
        <w:adjustRightInd w:val="0"/>
        <w:spacing w:after="0" w:line="240" w:lineRule="auto"/>
        <w:ind w:firstLine="539"/>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2.3.15. Восстановление нарушенных прав несовершеннолетних из числа детей, оставшихся </w:t>
      </w:r>
      <w:r w:rsidRPr="003E5E8E">
        <w:rPr>
          <w:rFonts w:ascii="Times New Roman" w:hAnsi="Times New Roman" w:cs="Times New Roman"/>
          <w:sz w:val="24"/>
          <w:szCs w:val="24"/>
        </w:rPr>
        <w:t>без попечения родителей и иных законных представителей</w:t>
      </w:r>
      <w:r w:rsidRPr="003E5E8E">
        <w:rPr>
          <w:rFonts w:ascii="Times New Roman" w:eastAsia="Calibri" w:hAnsi="Times New Roman" w:cs="Times New Roman"/>
          <w:sz w:val="24"/>
          <w:szCs w:val="24"/>
        </w:rPr>
        <w:t>, и представление их интересов в отношениях с любыми физическими и юридическими лицами, в том числе в судах;</w:t>
      </w:r>
    </w:p>
    <w:p w:rsidR="00C00AF7" w:rsidRPr="003E5E8E" w:rsidRDefault="00C00AF7" w:rsidP="00C00AF7">
      <w:pPr>
        <w:autoSpaceDE w:val="0"/>
        <w:autoSpaceDN w:val="0"/>
        <w:adjustRightInd w:val="0"/>
        <w:spacing w:after="0" w:line="240" w:lineRule="auto"/>
        <w:ind w:firstLine="539"/>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2.3.16. Психолого-медико-педагогическая реабилитация несовершеннолетних, в том числе реализация мероприятий по оказанию несовершеннолетним, находящимся в Учреждении, психологической (психолого-педагогической) помощи, включая организацию психопрофилактической и </w:t>
      </w:r>
      <w:proofErr w:type="spellStart"/>
      <w:r w:rsidRPr="003E5E8E">
        <w:rPr>
          <w:rFonts w:ascii="Times New Roman" w:eastAsia="Calibri" w:hAnsi="Times New Roman" w:cs="Times New Roman"/>
          <w:sz w:val="24"/>
          <w:szCs w:val="24"/>
        </w:rPr>
        <w:t>психокоррекционной</w:t>
      </w:r>
      <w:proofErr w:type="spellEnd"/>
      <w:r w:rsidRPr="003E5E8E">
        <w:rPr>
          <w:rFonts w:ascii="Times New Roman" w:eastAsia="Calibri" w:hAnsi="Times New Roman" w:cs="Times New Roman"/>
          <w:sz w:val="24"/>
          <w:szCs w:val="24"/>
        </w:rPr>
        <w:t xml:space="preserve"> работы, психологической помощи несовершеннолетним, возвращенным в Учреждение после устройства на воспитание в семью;</w:t>
      </w:r>
    </w:p>
    <w:p w:rsidR="00C00AF7" w:rsidRPr="003E5E8E" w:rsidRDefault="00C00AF7" w:rsidP="00C00AF7">
      <w:pPr>
        <w:autoSpaceDE w:val="0"/>
        <w:autoSpaceDN w:val="0"/>
        <w:adjustRightInd w:val="0"/>
        <w:spacing w:after="0" w:line="240" w:lineRule="auto"/>
        <w:ind w:firstLine="539"/>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2.3.17. Создание условий доступности получения несовершеннолетними с ограниченными возможностями здоровья и детьми-инвалидами услуг, предоставляемых Учреждением;</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lastRenderedPageBreak/>
        <w:t xml:space="preserve">2.3.18. Организация и проведение профилактических и иных медицинских осмотров, а также диспансеризации несовершеннолетних в порядке, установленном </w:t>
      </w:r>
      <w:hyperlink r:id="rId9" w:history="1">
        <w:r w:rsidRPr="003E5E8E">
          <w:rPr>
            <w:rFonts w:ascii="Times New Roman" w:eastAsia="Calibri" w:hAnsi="Times New Roman" w:cs="Times New Roman"/>
            <w:sz w:val="24"/>
            <w:szCs w:val="24"/>
          </w:rPr>
          <w:t>законодательством</w:t>
        </w:r>
      </w:hyperlink>
      <w:r w:rsidRPr="003E5E8E">
        <w:rPr>
          <w:rFonts w:ascii="Times New Roman" w:eastAsia="Calibri" w:hAnsi="Times New Roman" w:cs="Times New Roman"/>
          <w:sz w:val="24"/>
          <w:szCs w:val="24"/>
        </w:rPr>
        <w:t xml:space="preserve"> Российской Федерации;</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2.3.19. Организация, обеспечение и оптимизация санитарно-гигиенического и противоэпидемического режимов, режима дня, рационального питания и двигательного режима несовершеннолетних;</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2.3.20. Осуществление реализации индивидуальных программ реабилитации и (или) </w:t>
      </w:r>
      <w:proofErr w:type="spellStart"/>
      <w:r w:rsidRPr="003E5E8E">
        <w:rPr>
          <w:rFonts w:ascii="Times New Roman" w:eastAsia="Calibri" w:hAnsi="Times New Roman" w:cs="Times New Roman"/>
          <w:sz w:val="24"/>
          <w:szCs w:val="24"/>
        </w:rPr>
        <w:t>абилитации</w:t>
      </w:r>
      <w:proofErr w:type="spellEnd"/>
      <w:r w:rsidRPr="003E5E8E">
        <w:rPr>
          <w:rFonts w:ascii="Times New Roman" w:eastAsia="Calibri" w:hAnsi="Times New Roman" w:cs="Times New Roman"/>
          <w:sz w:val="24"/>
          <w:szCs w:val="24"/>
        </w:rPr>
        <w:t xml:space="preserve"> детей-инвалидов;</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2.3.21. Организация отдыха и оздоровления несовершеннолетних;</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2.3.22. Предоставление отчетов опекуна или попечителя о хранении, об использовании имущества несовершеннолетнего подопечного и об управлении таким имуществом в порядке, установленном </w:t>
      </w:r>
      <w:hyperlink r:id="rId10" w:history="1">
        <w:r w:rsidRPr="003E5E8E">
          <w:rPr>
            <w:rFonts w:ascii="Times New Roman" w:eastAsia="Calibri" w:hAnsi="Times New Roman" w:cs="Times New Roman"/>
            <w:sz w:val="24"/>
            <w:szCs w:val="24"/>
          </w:rPr>
          <w:t>Правилами</w:t>
        </w:r>
      </w:hyperlink>
      <w:r w:rsidRPr="003E5E8E">
        <w:rPr>
          <w:rFonts w:ascii="Times New Roman" w:eastAsia="Calibri" w:hAnsi="Times New Roman" w:cs="Times New Roman"/>
          <w:sz w:val="24"/>
          <w:szCs w:val="24"/>
        </w:rPr>
        <w:t xml:space="preserve"> ведения личных дел несовершеннолетних подопечных, утвержденными постановлением Правительства Российской Федерации от 18 мая 2009 г. № 423 «Об отдельных вопросах осуществления опеки и попечительства в отношении несовершеннолетних граждан»;</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2.3.23. Ведение в установленном порядке личных дел несовершеннолетних;</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2.3.24. Оказание консультативной, психологической, педагогической, юридической, социальной и иной помощи лицам, усыновившим (удочерившим) или принявшим под опеку (попечительство) ребенка;</w:t>
      </w:r>
    </w:p>
    <w:p w:rsidR="00C00AF7" w:rsidRPr="003E5E8E" w:rsidRDefault="00C00AF7" w:rsidP="00C00AF7">
      <w:pPr>
        <w:autoSpaceDE w:val="0"/>
        <w:autoSpaceDN w:val="0"/>
        <w:adjustRightInd w:val="0"/>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2.3.25. Оказание консультативной, психологической, педагогической, юридической, социальной и иной помощи лицам из числа несовершеннолетних, завершивших пребывание в Учреждении, но не старше 23 лет, в соответствии с законодательством Российской Федерации и законодательством Республики Бурятия;</w:t>
      </w:r>
    </w:p>
    <w:p w:rsidR="00C00AF7" w:rsidRPr="003E5E8E" w:rsidRDefault="00C00AF7" w:rsidP="00C00AF7">
      <w:pPr>
        <w:tabs>
          <w:tab w:val="left" w:pos="426"/>
        </w:tabs>
        <w:spacing w:after="0" w:line="240" w:lineRule="auto"/>
        <w:ind w:firstLine="567"/>
        <w:jc w:val="both"/>
        <w:rPr>
          <w:rFonts w:ascii="Times New Roman" w:hAnsi="Times New Roman" w:cs="Times New Roman"/>
          <w:sz w:val="24"/>
          <w:szCs w:val="24"/>
        </w:rPr>
      </w:pPr>
      <w:r w:rsidRPr="003E5E8E">
        <w:rPr>
          <w:rFonts w:ascii="Times New Roman" w:eastAsia="Calibri" w:hAnsi="Times New Roman" w:cs="Times New Roman"/>
          <w:sz w:val="24"/>
          <w:szCs w:val="24"/>
        </w:rPr>
        <w:t xml:space="preserve">2.3.26. </w:t>
      </w:r>
      <w:r w:rsidRPr="003E5E8E">
        <w:rPr>
          <w:rFonts w:ascii="Times New Roman" w:hAnsi="Times New Roman" w:cs="Times New Roman"/>
          <w:sz w:val="24"/>
          <w:szCs w:val="24"/>
        </w:rPr>
        <w:t xml:space="preserve">Обеспечение временного бесплатного проживания и питания, социального обслуживания лиц из числа детей, завершивших пребывание в Учреждении, но не старше 23 лет. </w:t>
      </w:r>
    </w:p>
    <w:p w:rsidR="00C00AF7" w:rsidRPr="003E5E8E" w:rsidRDefault="00C00AF7" w:rsidP="00C00AF7">
      <w:pPr>
        <w:autoSpaceDE w:val="0"/>
        <w:autoSpaceDN w:val="0"/>
        <w:adjustRightInd w:val="0"/>
        <w:spacing w:after="0" w:line="240" w:lineRule="auto"/>
        <w:ind w:firstLine="567"/>
        <w:jc w:val="both"/>
        <w:rPr>
          <w:rFonts w:ascii="Times New Roman" w:hAnsi="Times New Roman" w:cs="Times New Roman"/>
          <w:sz w:val="24"/>
          <w:szCs w:val="24"/>
        </w:rPr>
      </w:pPr>
      <w:r w:rsidRPr="003E5E8E">
        <w:rPr>
          <w:rFonts w:ascii="Times New Roman" w:hAnsi="Times New Roman" w:cs="Times New Roman"/>
          <w:sz w:val="24"/>
          <w:szCs w:val="24"/>
        </w:rPr>
        <w:t xml:space="preserve">2.3.27. </w:t>
      </w:r>
      <w:proofErr w:type="spellStart"/>
      <w:r w:rsidRPr="003E5E8E">
        <w:rPr>
          <w:rFonts w:ascii="Times New Roman" w:hAnsi="Times New Roman" w:cs="Times New Roman"/>
          <w:sz w:val="24"/>
          <w:szCs w:val="24"/>
        </w:rPr>
        <w:t>Постинтернатное</w:t>
      </w:r>
      <w:proofErr w:type="spellEnd"/>
      <w:r w:rsidRPr="003E5E8E">
        <w:rPr>
          <w:rFonts w:ascii="Times New Roman" w:hAnsi="Times New Roman" w:cs="Times New Roman"/>
          <w:sz w:val="24"/>
          <w:szCs w:val="24"/>
        </w:rPr>
        <w:t xml:space="preserve"> сопровождение несовершеннолетних, лиц из числа детей-сирот и детей, оставшихся без попечения родителей, завершивших пребывание в </w:t>
      </w:r>
      <w:r w:rsidRPr="003E5E8E">
        <w:rPr>
          <w:rFonts w:ascii="Times New Roman" w:hAnsi="Times New Roman" w:cs="Times New Roman"/>
          <w:color w:val="000000"/>
          <w:sz w:val="24"/>
          <w:szCs w:val="24"/>
          <w:lang w:eastAsia="ru-RU"/>
        </w:rPr>
        <w:t>Учреждении</w:t>
      </w:r>
      <w:r w:rsidRPr="003E5E8E">
        <w:rPr>
          <w:rFonts w:ascii="Times New Roman" w:hAnsi="Times New Roman" w:cs="Times New Roman"/>
          <w:sz w:val="24"/>
          <w:szCs w:val="24"/>
        </w:rPr>
        <w:t>, но не старше 23 лет.</w:t>
      </w:r>
    </w:p>
    <w:p w:rsidR="00C00AF7" w:rsidRPr="003E5E8E" w:rsidRDefault="00C00AF7" w:rsidP="00C00AF7">
      <w:pPr>
        <w:autoSpaceDE w:val="0"/>
        <w:autoSpaceDN w:val="0"/>
        <w:adjustRightInd w:val="0"/>
        <w:spacing w:after="0" w:line="240" w:lineRule="auto"/>
        <w:ind w:firstLine="539"/>
        <w:jc w:val="both"/>
        <w:rPr>
          <w:rFonts w:ascii="Times New Roman" w:eastAsia="Calibri" w:hAnsi="Times New Roman" w:cs="Times New Roman"/>
          <w:sz w:val="24"/>
          <w:szCs w:val="24"/>
        </w:rPr>
      </w:pPr>
      <w:r w:rsidRPr="003E5E8E">
        <w:rPr>
          <w:rFonts w:ascii="Times New Roman" w:hAnsi="Times New Roman" w:cs="Times New Roman"/>
          <w:sz w:val="24"/>
          <w:szCs w:val="24"/>
        </w:rPr>
        <w:t>2.3.28. Осуществление социального обслуживания несовершеннолетних в стационарной</w:t>
      </w:r>
      <w:r w:rsidRPr="003E5E8E">
        <w:rPr>
          <w:rFonts w:ascii="Times New Roman" w:eastAsia="Calibri" w:hAnsi="Times New Roman" w:cs="Times New Roman"/>
          <w:sz w:val="24"/>
          <w:szCs w:val="24"/>
        </w:rPr>
        <w:t xml:space="preserve"> </w:t>
      </w:r>
      <w:r w:rsidRPr="003E5E8E">
        <w:rPr>
          <w:rFonts w:ascii="Times New Roman" w:hAnsi="Times New Roman" w:cs="Times New Roman"/>
          <w:sz w:val="24"/>
          <w:szCs w:val="24"/>
        </w:rPr>
        <w:t>форме</w:t>
      </w:r>
      <w:r w:rsidRPr="003E5E8E">
        <w:rPr>
          <w:rFonts w:ascii="Times New Roman" w:eastAsia="Calibri" w:hAnsi="Times New Roman" w:cs="Times New Roman"/>
          <w:sz w:val="24"/>
          <w:szCs w:val="24"/>
        </w:rPr>
        <w:t xml:space="preserve"> путем предоставления следующих видов социальных услуг:</w:t>
      </w:r>
    </w:p>
    <w:p w:rsidR="00C00AF7" w:rsidRPr="003E5E8E" w:rsidRDefault="00C00AF7" w:rsidP="00C00AF7">
      <w:pPr>
        <w:tabs>
          <w:tab w:val="left" w:pos="426"/>
        </w:tabs>
        <w:spacing w:after="0" w:line="240" w:lineRule="auto"/>
        <w:ind w:firstLine="567"/>
        <w:jc w:val="both"/>
        <w:rPr>
          <w:rFonts w:ascii="Times New Roman" w:eastAsia="Calibri" w:hAnsi="Times New Roman" w:cs="Times New Roman"/>
          <w:sz w:val="24"/>
          <w:szCs w:val="24"/>
        </w:rPr>
      </w:pPr>
      <w:r w:rsidRPr="003E5E8E">
        <w:rPr>
          <w:rFonts w:ascii="Times New Roman" w:hAnsi="Times New Roman" w:cs="Times New Roman"/>
          <w:sz w:val="24"/>
          <w:szCs w:val="24"/>
        </w:rPr>
        <w:t>2.3.28.1. С</w:t>
      </w:r>
      <w:r w:rsidRPr="003E5E8E">
        <w:rPr>
          <w:rFonts w:ascii="Times New Roman" w:eastAsia="Calibri" w:hAnsi="Times New Roman" w:cs="Times New Roman"/>
          <w:sz w:val="24"/>
          <w:szCs w:val="24"/>
        </w:rPr>
        <w:t xml:space="preserve">оциально-бытовые, направленные на поддержание жизнедеятельности </w:t>
      </w:r>
      <w:r w:rsidRPr="003E5E8E">
        <w:rPr>
          <w:rFonts w:ascii="Times New Roman" w:hAnsi="Times New Roman" w:cs="Times New Roman"/>
          <w:sz w:val="24"/>
          <w:szCs w:val="24"/>
        </w:rPr>
        <w:t>несовершеннолетних</w:t>
      </w:r>
      <w:r w:rsidRPr="003E5E8E">
        <w:rPr>
          <w:rFonts w:ascii="Times New Roman" w:eastAsia="Calibri" w:hAnsi="Times New Roman" w:cs="Times New Roman"/>
          <w:sz w:val="24"/>
          <w:szCs w:val="24"/>
        </w:rPr>
        <w:t xml:space="preserve"> в быту;</w:t>
      </w:r>
    </w:p>
    <w:p w:rsidR="00C00AF7" w:rsidRPr="003E5E8E" w:rsidRDefault="00C00AF7" w:rsidP="00C00AF7">
      <w:pPr>
        <w:tabs>
          <w:tab w:val="left" w:pos="426"/>
        </w:tabs>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2.3.28.2. Социально-медицинские, направленные на поддержание и сохранение здоровья </w:t>
      </w:r>
      <w:r w:rsidRPr="003E5E8E">
        <w:rPr>
          <w:rFonts w:ascii="Times New Roman" w:hAnsi="Times New Roman" w:cs="Times New Roman"/>
          <w:sz w:val="24"/>
          <w:szCs w:val="24"/>
        </w:rPr>
        <w:t>несовершеннолетних</w:t>
      </w:r>
      <w:r w:rsidRPr="003E5E8E">
        <w:rPr>
          <w:rFonts w:ascii="Times New Roman" w:eastAsia="Calibri" w:hAnsi="Times New Roman" w:cs="Times New Roman"/>
          <w:sz w:val="24"/>
          <w:szCs w:val="24"/>
        </w:rPr>
        <w:t xml:space="preserve"> путем организации ухода, оказания содействия в проведении оздоровительных мероприятий, систематического наблюдения за </w:t>
      </w:r>
      <w:r w:rsidRPr="003E5E8E">
        <w:rPr>
          <w:rFonts w:ascii="Times New Roman" w:hAnsi="Times New Roman" w:cs="Times New Roman"/>
          <w:sz w:val="24"/>
          <w:szCs w:val="24"/>
        </w:rPr>
        <w:t>несовершеннолетних</w:t>
      </w:r>
      <w:r w:rsidRPr="003E5E8E">
        <w:rPr>
          <w:rFonts w:ascii="Times New Roman" w:eastAsia="Calibri" w:hAnsi="Times New Roman" w:cs="Times New Roman"/>
          <w:sz w:val="24"/>
          <w:szCs w:val="24"/>
        </w:rPr>
        <w:t xml:space="preserve"> для выявления отклонений в состоянии их здоровья;</w:t>
      </w:r>
    </w:p>
    <w:p w:rsidR="00C00AF7" w:rsidRPr="003E5E8E" w:rsidRDefault="00C00AF7" w:rsidP="00C00AF7">
      <w:pPr>
        <w:tabs>
          <w:tab w:val="left" w:pos="426"/>
        </w:tabs>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2.3.28.3. Социально-психологические, предусматривающие оказание помощи в коррекции психологического состояния </w:t>
      </w:r>
      <w:r w:rsidRPr="003E5E8E">
        <w:rPr>
          <w:rFonts w:ascii="Times New Roman" w:hAnsi="Times New Roman" w:cs="Times New Roman"/>
          <w:sz w:val="24"/>
          <w:szCs w:val="24"/>
        </w:rPr>
        <w:t>несовершеннолетних</w:t>
      </w:r>
      <w:r w:rsidRPr="003E5E8E">
        <w:rPr>
          <w:rFonts w:ascii="Times New Roman" w:eastAsia="Calibri" w:hAnsi="Times New Roman" w:cs="Times New Roman"/>
          <w:sz w:val="24"/>
          <w:szCs w:val="24"/>
        </w:rPr>
        <w:t xml:space="preserve"> для адаптации в социальной среде, в том числе оказание психологической помощи анонимно с использованием телефона доверия;</w:t>
      </w:r>
    </w:p>
    <w:p w:rsidR="00C00AF7" w:rsidRPr="003E5E8E" w:rsidRDefault="00C00AF7" w:rsidP="00C00AF7">
      <w:pPr>
        <w:tabs>
          <w:tab w:val="left" w:pos="426"/>
        </w:tabs>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2.3.28.4. Социально-педагогические, направленные на профилактику отклонений в поведении и развитии личности </w:t>
      </w:r>
      <w:r w:rsidRPr="003E5E8E">
        <w:rPr>
          <w:rFonts w:ascii="Times New Roman" w:hAnsi="Times New Roman" w:cs="Times New Roman"/>
          <w:sz w:val="24"/>
          <w:szCs w:val="24"/>
        </w:rPr>
        <w:t>несовершеннолетних</w:t>
      </w:r>
      <w:r w:rsidRPr="003E5E8E">
        <w:rPr>
          <w:rFonts w:ascii="Times New Roman" w:eastAsia="Calibri" w:hAnsi="Times New Roman" w:cs="Times New Roman"/>
          <w:sz w:val="24"/>
          <w:szCs w:val="24"/>
        </w:rPr>
        <w:t>, формирование у них позитивных интересов (в том числе в сфере досуга), организацию их досуга, оказание помощи семье в воспитании детей;</w:t>
      </w:r>
    </w:p>
    <w:p w:rsidR="00C00AF7" w:rsidRPr="003E5E8E" w:rsidRDefault="00C00AF7" w:rsidP="00C00AF7">
      <w:pPr>
        <w:tabs>
          <w:tab w:val="left" w:pos="426"/>
        </w:tabs>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2.3.28.5. Социально-трудовые, направленные на оказание помощи в трудоустройстве и в решении других проблем, связанных с трудовой адаптацией;</w:t>
      </w:r>
    </w:p>
    <w:p w:rsidR="00C00AF7" w:rsidRPr="003E5E8E" w:rsidRDefault="00C00AF7" w:rsidP="00C00AF7">
      <w:pPr>
        <w:tabs>
          <w:tab w:val="left" w:pos="426"/>
        </w:tabs>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 xml:space="preserve">2.3.28.6. Социально-правовые, направленные на оказание помощи в получении юридических услуг, в том числе бесплатно, в защите прав и законных интересов </w:t>
      </w:r>
      <w:r w:rsidRPr="003E5E8E">
        <w:rPr>
          <w:rFonts w:ascii="Times New Roman" w:hAnsi="Times New Roman" w:cs="Times New Roman"/>
          <w:sz w:val="24"/>
          <w:szCs w:val="24"/>
        </w:rPr>
        <w:t>несовершеннолетних</w:t>
      </w:r>
      <w:r w:rsidRPr="003E5E8E">
        <w:rPr>
          <w:rFonts w:ascii="Times New Roman" w:eastAsia="Calibri" w:hAnsi="Times New Roman" w:cs="Times New Roman"/>
          <w:sz w:val="24"/>
          <w:szCs w:val="24"/>
        </w:rPr>
        <w:t>;</w:t>
      </w:r>
    </w:p>
    <w:p w:rsidR="00C00AF7" w:rsidRPr="00FE31D7" w:rsidRDefault="00C00AF7" w:rsidP="00C00AF7">
      <w:pPr>
        <w:tabs>
          <w:tab w:val="left" w:pos="426"/>
        </w:tabs>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lastRenderedPageBreak/>
        <w:t xml:space="preserve">2.3.28.7. Услуги в целях повышения коммуникативного потенциала </w:t>
      </w:r>
      <w:r w:rsidRPr="003E5E8E">
        <w:rPr>
          <w:rFonts w:ascii="Times New Roman" w:hAnsi="Times New Roman" w:cs="Times New Roman"/>
          <w:sz w:val="24"/>
          <w:szCs w:val="24"/>
        </w:rPr>
        <w:t>несовершеннолетних</w:t>
      </w:r>
      <w:r w:rsidRPr="003E5E8E">
        <w:rPr>
          <w:rFonts w:ascii="Times New Roman" w:eastAsia="Calibri" w:hAnsi="Times New Roman" w:cs="Times New Roman"/>
          <w:sz w:val="24"/>
          <w:szCs w:val="24"/>
        </w:rPr>
        <w:t>, имеющих ограничения жизнедеятельности, в том числе детей-</w:t>
      </w:r>
      <w:r w:rsidRPr="00FE31D7">
        <w:rPr>
          <w:rFonts w:ascii="Times New Roman" w:eastAsia="Calibri" w:hAnsi="Times New Roman" w:cs="Times New Roman"/>
          <w:sz w:val="24"/>
          <w:szCs w:val="24"/>
        </w:rPr>
        <w:t>инвалидов;</w:t>
      </w:r>
    </w:p>
    <w:p w:rsidR="00C00AF7" w:rsidRDefault="00C00AF7" w:rsidP="00C00AF7">
      <w:pPr>
        <w:tabs>
          <w:tab w:val="left" w:pos="426"/>
        </w:tabs>
        <w:spacing w:after="0" w:line="240" w:lineRule="auto"/>
        <w:ind w:firstLine="567"/>
        <w:jc w:val="both"/>
        <w:rPr>
          <w:rFonts w:ascii="Times New Roman" w:eastAsia="Calibri" w:hAnsi="Times New Roman" w:cs="Times New Roman"/>
          <w:sz w:val="24"/>
          <w:szCs w:val="24"/>
        </w:rPr>
      </w:pPr>
      <w:r w:rsidRPr="003E5E8E">
        <w:rPr>
          <w:rFonts w:ascii="Times New Roman" w:eastAsia="Calibri" w:hAnsi="Times New Roman" w:cs="Times New Roman"/>
          <w:sz w:val="24"/>
          <w:szCs w:val="24"/>
        </w:rPr>
        <w:t>2.3.</w:t>
      </w:r>
      <w:r w:rsidR="00FE31D7">
        <w:rPr>
          <w:rFonts w:ascii="Times New Roman" w:eastAsia="Calibri" w:hAnsi="Times New Roman" w:cs="Times New Roman"/>
          <w:sz w:val="24"/>
          <w:szCs w:val="24"/>
        </w:rPr>
        <w:t>29</w:t>
      </w:r>
      <w:r w:rsidRPr="003E5E8E">
        <w:rPr>
          <w:rFonts w:ascii="Times New Roman" w:eastAsia="Calibri" w:hAnsi="Times New Roman" w:cs="Times New Roman"/>
          <w:sz w:val="24"/>
          <w:szCs w:val="24"/>
        </w:rPr>
        <w:t xml:space="preserve">. </w:t>
      </w:r>
      <w:r w:rsidRPr="003E5E8E">
        <w:rPr>
          <w:rFonts w:ascii="Times New Roman" w:hAnsi="Times New Roman" w:cs="Times New Roman"/>
          <w:sz w:val="24"/>
          <w:szCs w:val="24"/>
        </w:rPr>
        <w:t>Осуществление с</w:t>
      </w:r>
      <w:r w:rsidRPr="003E5E8E">
        <w:rPr>
          <w:rFonts w:ascii="Times New Roman" w:eastAsia="Calibri" w:hAnsi="Times New Roman" w:cs="Times New Roman"/>
          <w:sz w:val="24"/>
          <w:szCs w:val="24"/>
        </w:rPr>
        <w:t xml:space="preserve">оциального сопровождения в соответствии с индивидуальными программами </w:t>
      </w:r>
      <w:r w:rsidRPr="003E5E8E">
        <w:rPr>
          <w:rFonts w:ascii="Times New Roman" w:hAnsi="Times New Roman" w:cs="Times New Roman"/>
          <w:sz w:val="24"/>
          <w:szCs w:val="24"/>
        </w:rPr>
        <w:t xml:space="preserve">несовершеннолетних, лиц из числа детей-сирот и детей, оставшихся без попечения родителей, завершивших пребывание в </w:t>
      </w:r>
      <w:r w:rsidRPr="003E5E8E">
        <w:rPr>
          <w:rFonts w:ascii="Times New Roman" w:hAnsi="Times New Roman" w:cs="Times New Roman"/>
          <w:color w:val="000000"/>
          <w:sz w:val="24"/>
          <w:szCs w:val="24"/>
          <w:lang w:eastAsia="ru-RU"/>
        </w:rPr>
        <w:t>Учреждении</w:t>
      </w:r>
      <w:r w:rsidRPr="003E5E8E">
        <w:rPr>
          <w:rFonts w:ascii="Times New Roman" w:hAnsi="Times New Roman" w:cs="Times New Roman"/>
          <w:sz w:val="24"/>
          <w:szCs w:val="24"/>
        </w:rPr>
        <w:t>, но не старше 23 лет,</w:t>
      </w:r>
      <w:r w:rsidRPr="003E5E8E">
        <w:rPr>
          <w:rFonts w:ascii="Times New Roman" w:eastAsia="Calibri" w:hAnsi="Times New Roman" w:cs="Times New Roman"/>
          <w:sz w:val="24"/>
          <w:szCs w:val="24"/>
        </w:rPr>
        <w:t xml:space="preserve"> путем привлечения организаций, предоставляющих медицинскую, психологическую, педагогическую, юридическую, социальную помощь, не относящуюся к социальным услугам, на основе межведомственного взаимодействия в соответствии со статьей 28 Федерального закона от 28.12.2013 № 442-ФЗ «Об основах социального обслуживания граждан в Российской Федерации»;</w:t>
      </w:r>
    </w:p>
    <w:p w:rsidR="00FE31D7" w:rsidRPr="00FE31D7" w:rsidRDefault="00FE31D7" w:rsidP="00C00AF7">
      <w:pPr>
        <w:tabs>
          <w:tab w:val="left" w:pos="426"/>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2.3.30. </w:t>
      </w:r>
      <w:r w:rsidRPr="00FE31D7">
        <w:rPr>
          <w:rFonts w:ascii="Times New Roman" w:hAnsi="Times New Roman" w:cs="Times New Roman"/>
          <w:sz w:val="24"/>
          <w:szCs w:val="24"/>
        </w:rPr>
        <w:t>Принятие решения о признании (об отказе в признании) несовершеннолетнего, нуждающегося в социальном обслуживании, в стационарной форме социального обслуживания, составление и подписание индивидуальной программы предоставления социальных услуг и осуществление ее пересмотра.</w:t>
      </w:r>
    </w:p>
    <w:p w:rsidR="00C00AF7" w:rsidRPr="003E5E8E" w:rsidRDefault="00C00AF7" w:rsidP="00C00AF7">
      <w:pPr>
        <w:tabs>
          <w:tab w:val="left" w:pos="426"/>
        </w:tabs>
        <w:spacing w:after="0" w:line="240" w:lineRule="auto"/>
        <w:ind w:firstLine="567"/>
        <w:jc w:val="both"/>
        <w:rPr>
          <w:rFonts w:ascii="Times New Roman" w:hAnsi="Times New Roman" w:cs="Times New Roman"/>
          <w:color w:val="000000"/>
          <w:sz w:val="24"/>
          <w:szCs w:val="24"/>
          <w:lang w:eastAsia="ru-RU"/>
        </w:rPr>
      </w:pPr>
      <w:r w:rsidRPr="003E5E8E">
        <w:rPr>
          <w:rFonts w:ascii="Times New Roman" w:eastAsia="Calibri" w:hAnsi="Times New Roman" w:cs="Times New Roman"/>
          <w:sz w:val="24"/>
          <w:szCs w:val="24"/>
        </w:rPr>
        <w:t xml:space="preserve">2.3.31. </w:t>
      </w:r>
      <w:r w:rsidRPr="003E5E8E">
        <w:rPr>
          <w:rFonts w:ascii="Times New Roman" w:hAnsi="Times New Roman" w:cs="Times New Roman"/>
          <w:color w:val="000000"/>
          <w:sz w:val="24"/>
          <w:szCs w:val="24"/>
          <w:lang w:eastAsia="ru-RU"/>
        </w:rPr>
        <w:t>Разработка и внедрение новых социальных технологий, форм и методов социального обслуживания и социальной помощи.</w:t>
      </w:r>
    </w:p>
    <w:p w:rsidR="00765883" w:rsidRPr="00C15AA3" w:rsidRDefault="00C00AF7" w:rsidP="00C15AA3">
      <w:pPr>
        <w:pStyle w:val="a3"/>
        <w:tabs>
          <w:tab w:val="left" w:pos="851"/>
        </w:tabs>
        <w:spacing w:after="0" w:line="240" w:lineRule="auto"/>
        <w:ind w:left="0" w:firstLine="567"/>
        <w:jc w:val="both"/>
        <w:outlineLvl w:val="1"/>
        <w:rPr>
          <w:rFonts w:ascii="Times New Roman" w:eastAsia="Times New Roman" w:hAnsi="Times New Roman" w:cs="Times New Roman"/>
          <w:sz w:val="24"/>
          <w:szCs w:val="24"/>
          <w:lang w:eastAsia="ru-RU"/>
        </w:rPr>
      </w:pPr>
      <w:r w:rsidRPr="00C15AA3">
        <w:rPr>
          <w:rFonts w:ascii="Times New Roman" w:hAnsi="Times New Roman" w:cs="Times New Roman"/>
          <w:color w:val="000000"/>
          <w:sz w:val="24"/>
          <w:szCs w:val="24"/>
          <w:lang w:eastAsia="ru-RU"/>
        </w:rPr>
        <w:t xml:space="preserve">2.3.32. </w:t>
      </w:r>
      <w:r w:rsidR="00C15AA3">
        <w:rPr>
          <w:rFonts w:ascii="Times New Roman" w:hAnsi="Times New Roman" w:cs="Times New Roman"/>
          <w:color w:val="000000"/>
          <w:sz w:val="24"/>
          <w:szCs w:val="24"/>
          <w:lang w:eastAsia="ru-RU"/>
        </w:rPr>
        <w:t>П</w:t>
      </w:r>
      <w:r w:rsidR="00765883" w:rsidRPr="00C15AA3">
        <w:rPr>
          <w:rFonts w:ascii="Times New Roman" w:eastAsia="Times New Roman" w:hAnsi="Times New Roman" w:cs="Times New Roman"/>
          <w:sz w:val="24"/>
          <w:szCs w:val="24"/>
          <w:lang w:eastAsia="ru-RU"/>
        </w:rPr>
        <w:t>оддержка несовершеннолетних детей и их семей в решении проблем их самообеспечения, реализации собственных возможностей по преодолению сложных жизненных ситуаций;</w:t>
      </w:r>
    </w:p>
    <w:p w:rsidR="00765883" w:rsidRPr="003D13FB" w:rsidRDefault="00C15AA3" w:rsidP="00C15AA3">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2.3.33.</w:t>
      </w:r>
      <w:r w:rsidR="00765883" w:rsidRPr="00C15AA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00765883" w:rsidRPr="00C15AA3">
        <w:rPr>
          <w:rFonts w:ascii="Times New Roman" w:eastAsia="Times New Roman" w:hAnsi="Times New Roman" w:cs="Times New Roman"/>
          <w:sz w:val="24"/>
          <w:szCs w:val="24"/>
          <w:lang w:eastAsia="ru-RU"/>
        </w:rPr>
        <w:t>оциальный патронаж семей и детей, нуждающихся в социальной помощи, реабилитации и поддержке</w:t>
      </w:r>
      <w:r w:rsidR="00E8726B" w:rsidRPr="00C15AA3">
        <w:rPr>
          <w:rFonts w:ascii="Times New Roman" w:eastAsia="Times New Roman" w:hAnsi="Times New Roman" w:cs="Times New Roman"/>
          <w:sz w:val="24"/>
          <w:szCs w:val="24"/>
          <w:lang w:eastAsia="ru-RU"/>
        </w:rPr>
        <w:t>.</w:t>
      </w:r>
    </w:p>
    <w:p w:rsidR="00C00AF7" w:rsidRPr="003E5E8E" w:rsidRDefault="00C00AF7" w:rsidP="0077360D">
      <w:pPr>
        <w:autoSpaceDE w:val="0"/>
        <w:autoSpaceDN w:val="0"/>
        <w:adjustRightInd w:val="0"/>
        <w:spacing w:after="0" w:line="240" w:lineRule="auto"/>
        <w:ind w:firstLine="567"/>
        <w:jc w:val="both"/>
        <w:rPr>
          <w:rFonts w:ascii="Times New Roman" w:hAnsi="Times New Roman" w:cs="Times New Roman"/>
          <w:sz w:val="24"/>
          <w:szCs w:val="24"/>
        </w:rPr>
      </w:pPr>
      <w:r w:rsidRPr="003E5E8E">
        <w:rPr>
          <w:rFonts w:ascii="Times New Roman" w:hAnsi="Times New Roman" w:cs="Times New Roman"/>
          <w:color w:val="000000"/>
          <w:sz w:val="24"/>
          <w:szCs w:val="24"/>
          <w:lang w:eastAsia="ru-RU"/>
        </w:rPr>
        <w:t>2.4. Учреждение вправе сверх установленного государственного задания, а также в случаях, предусмотренных действующим законодательством, в пределах установленного государственного задания выполнять работы, оказывать услуги, относящиеся к его основн</w:t>
      </w:r>
      <w:r w:rsidR="003078B5">
        <w:rPr>
          <w:rFonts w:ascii="Times New Roman" w:hAnsi="Times New Roman" w:cs="Times New Roman"/>
          <w:color w:val="000000"/>
          <w:sz w:val="24"/>
          <w:szCs w:val="24"/>
          <w:lang w:eastAsia="ru-RU"/>
        </w:rPr>
        <w:t>ым</w:t>
      </w:r>
      <w:r w:rsidRPr="003E5E8E">
        <w:rPr>
          <w:rFonts w:ascii="Times New Roman" w:hAnsi="Times New Roman" w:cs="Times New Roman"/>
          <w:color w:val="000000"/>
          <w:sz w:val="24"/>
          <w:szCs w:val="24"/>
          <w:lang w:eastAsia="ru-RU"/>
        </w:rPr>
        <w:t xml:space="preserve"> </w:t>
      </w:r>
      <w:r w:rsidR="003078B5" w:rsidRPr="0077360D">
        <w:rPr>
          <w:rFonts w:ascii="Times New Roman" w:hAnsi="Times New Roman" w:cs="Times New Roman"/>
          <w:color w:val="000000"/>
          <w:sz w:val="24"/>
          <w:szCs w:val="24"/>
          <w:lang w:eastAsia="ru-RU"/>
        </w:rPr>
        <w:t xml:space="preserve">видам </w:t>
      </w:r>
      <w:r w:rsidRPr="0077360D">
        <w:rPr>
          <w:rFonts w:ascii="Times New Roman" w:hAnsi="Times New Roman" w:cs="Times New Roman"/>
          <w:color w:val="000000"/>
          <w:sz w:val="24"/>
          <w:szCs w:val="24"/>
          <w:lang w:eastAsia="ru-RU"/>
        </w:rPr>
        <w:t>деятельности</w:t>
      </w:r>
      <w:r w:rsidR="003078B5" w:rsidRPr="0077360D">
        <w:rPr>
          <w:rFonts w:ascii="Times New Roman" w:hAnsi="Times New Roman" w:cs="Times New Roman"/>
          <w:sz w:val="24"/>
          <w:szCs w:val="24"/>
        </w:rPr>
        <w:t>,</w:t>
      </w:r>
      <w:r w:rsidRPr="0077360D">
        <w:rPr>
          <w:rFonts w:ascii="Times New Roman" w:hAnsi="Times New Roman" w:cs="Times New Roman"/>
          <w:color w:val="000000"/>
          <w:sz w:val="24"/>
          <w:szCs w:val="24"/>
          <w:lang w:eastAsia="ru-RU"/>
        </w:rPr>
        <w:t xml:space="preserve"> указанны</w:t>
      </w:r>
      <w:r w:rsidR="003078B5" w:rsidRPr="0077360D">
        <w:rPr>
          <w:rFonts w:ascii="Times New Roman" w:hAnsi="Times New Roman" w:cs="Times New Roman"/>
          <w:color w:val="000000"/>
          <w:sz w:val="24"/>
          <w:szCs w:val="24"/>
          <w:lang w:eastAsia="ru-RU"/>
        </w:rPr>
        <w:t>м</w:t>
      </w:r>
      <w:r w:rsidRPr="0077360D">
        <w:rPr>
          <w:rFonts w:ascii="Times New Roman" w:hAnsi="Times New Roman" w:cs="Times New Roman"/>
          <w:color w:val="000000"/>
          <w:sz w:val="24"/>
          <w:szCs w:val="24"/>
          <w:lang w:eastAsia="ru-RU"/>
        </w:rPr>
        <w:t xml:space="preserve"> в </w:t>
      </w:r>
      <w:hyperlink r:id="rId11" w:history="1">
        <w:r w:rsidRPr="0077360D">
          <w:rPr>
            <w:rFonts w:ascii="Times New Roman" w:hAnsi="Times New Roman" w:cs="Times New Roman"/>
            <w:color w:val="000000"/>
            <w:sz w:val="24"/>
            <w:szCs w:val="24"/>
            <w:lang w:eastAsia="ru-RU"/>
          </w:rPr>
          <w:t>пункте 2.</w:t>
        </w:r>
      </w:hyperlink>
      <w:r w:rsidR="003078B5" w:rsidRPr="0077360D">
        <w:rPr>
          <w:rFonts w:ascii="Times New Roman" w:hAnsi="Times New Roman" w:cs="Times New Roman"/>
          <w:sz w:val="24"/>
          <w:szCs w:val="24"/>
        </w:rPr>
        <w:t>3</w:t>
      </w:r>
      <w:r w:rsidRPr="003E5E8E">
        <w:rPr>
          <w:rFonts w:ascii="Times New Roman" w:hAnsi="Times New Roman" w:cs="Times New Roman"/>
          <w:color w:val="000000"/>
          <w:sz w:val="24"/>
          <w:szCs w:val="24"/>
          <w:lang w:eastAsia="ru-RU"/>
        </w:rPr>
        <w:t xml:space="preserve"> настоящего Устава, для граждан и юридических лиц за плату и на одинаковых при оказании одних и тех же услуг условиях.</w:t>
      </w:r>
    </w:p>
    <w:p w:rsidR="00C00AF7" w:rsidRPr="003E5E8E" w:rsidRDefault="00C00AF7" w:rsidP="00C00AF7">
      <w:pPr>
        <w:spacing w:after="0" w:line="240" w:lineRule="auto"/>
        <w:ind w:firstLine="567"/>
        <w:jc w:val="both"/>
        <w:outlineLvl w:val="1"/>
        <w:rPr>
          <w:rFonts w:ascii="Times New Roman" w:hAnsi="Times New Roman" w:cs="Times New Roman"/>
          <w:color w:val="000000"/>
          <w:sz w:val="24"/>
          <w:szCs w:val="24"/>
          <w:lang w:eastAsia="ru-RU"/>
        </w:rPr>
      </w:pPr>
      <w:r w:rsidRPr="003E5E8E">
        <w:rPr>
          <w:rFonts w:ascii="Times New Roman" w:hAnsi="Times New Roman" w:cs="Times New Roman"/>
          <w:color w:val="000000"/>
          <w:sz w:val="24"/>
          <w:szCs w:val="24"/>
          <w:lang w:eastAsia="ru-RU"/>
        </w:rPr>
        <w:t>Порядок определения указанной платы устанавливается Учредителем, если иное не предусмотрено действующим законодательством.</w:t>
      </w:r>
    </w:p>
    <w:p w:rsidR="00C00AF7" w:rsidRDefault="00C00AF7" w:rsidP="00C00AF7">
      <w:pPr>
        <w:tabs>
          <w:tab w:val="left" w:pos="851"/>
        </w:tabs>
        <w:spacing w:after="0" w:line="240" w:lineRule="auto"/>
        <w:ind w:firstLine="567"/>
        <w:jc w:val="both"/>
        <w:outlineLvl w:val="1"/>
        <w:rPr>
          <w:rFonts w:ascii="Times New Roman" w:hAnsi="Times New Roman" w:cs="Times New Roman"/>
          <w:color w:val="000000"/>
          <w:sz w:val="24"/>
          <w:szCs w:val="24"/>
          <w:lang w:eastAsia="ru-RU"/>
        </w:rPr>
      </w:pPr>
      <w:r w:rsidRPr="003E5E8E">
        <w:rPr>
          <w:rFonts w:ascii="Times New Roman" w:hAnsi="Times New Roman" w:cs="Times New Roman"/>
          <w:color w:val="000000"/>
          <w:sz w:val="24"/>
          <w:szCs w:val="24"/>
          <w:lang w:eastAsia="ru-RU"/>
        </w:rPr>
        <w:t>2.5. Учреждение вправе осуществлять следующие иные виды деятельности, не являющиеся основными видами деятельности, лишь постольку, поскольку это служит достижению целей, для которых оно создано и соответствует этим целям:</w:t>
      </w:r>
    </w:p>
    <w:p w:rsidR="00765883" w:rsidRPr="00E549C0" w:rsidRDefault="00765883" w:rsidP="00765883">
      <w:pPr>
        <w:suppressAutoHyphen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lang w:eastAsia="ru-RU"/>
        </w:rPr>
        <w:t xml:space="preserve">- </w:t>
      </w:r>
      <w:r w:rsidRPr="00E549C0">
        <w:rPr>
          <w:rFonts w:ascii="Times New Roman" w:hAnsi="Times New Roman" w:cs="Times New Roman"/>
          <w:color w:val="000000"/>
          <w:sz w:val="24"/>
          <w:szCs w:val="24"/>
        </w:rPr>
        <w:t>участ</w:t>
      </w:r>
      <w:r>
        <w:rPr>
          <w:rFonts w:ascii="Times New Roman" w:hAnsi="Times New Roman" w:cs="Times New Roman"/>
          <w:color w:val="000000"/>
          <w:sz w:val="24"/>
          <w:szCs w:val="24"/>
        </w:rPr>
        <w:t>ие</w:t>
      </w:r>
      <w:r w:rsidRPr="00E549C0">
        <w:rPr>
          <w:rFonts w:ascii="Times New Roman" w:hAnsi="Times New Roman" w:cs="Times New Roman"/>
          <w:color w:val="000000"/>
          <w:sz w:val="24"/>
          <w:szCs w:val="24"/>
        </w:rPr>
        <w:t xml:space="preserve"> в конкурсных отборах проектов, направленных на расширение перечня и повышение качества услуг, предоставляемых детям и (или) семьям с детьми, находящимся в трудной жизненной ситуации, для получения финансовой поддержки</w:t>
      </w:r>
      <w:r>
        <w:rPr>
          <w:rFonts w:ascii="Times New Roman" w:hAnsi="Times New Roman" w:cs="Times New Roman"/>
          <w:color w:val="000000"/>
          <w:sz w:val="24"/>
          <w:szCs w:val="24"/>
        </w:rPr>
        <w:t>;</w:t>
      </w:r>
    </w:p>
    <w:p w:rsidR="00765883" w:rsidRPr="00765883" w:rsidRDefault="00765883" w:rsidP="00765883">
      <w:pPr>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lang w:eastAsia="ru-RU"/>
        </w:rPr>
        <w:t xml:space="preserve">- </w:t>
      </w:r>
      <w:r w:rsidRPr="00765883">
        <w:rPr>
          <w:rFonts w:ascii="Times New Roman" w:hAnsi="Times New Roman" w:cs="Times New Roman"/>
          <w:sz w:val="24"/>
          <w:szCs w:val="24"/>
        </w:rPr>
        <w:t>организацию и проведение по поручению Учредителя общественно-значимых мероприятий в Республике Бурятия в рамках укрепления института семьи, поддержки прав семьи и детей, мероприятий, направленных на профилактику деструктивного асоциального поведения несовершеннолетних, находящихся в трудной жизненной ситуации.</w:t>
      </w:r>
    </w:p>
    <w:p w:rsidR="00C00AF7" w:rsidRPr="003E5E8E" w:rsidRDefault="00C00AF7" w:rsidP="00C00AF7">
      <w:pPr>
        <w:spacing w:after="0" w:line="240" w:lineRule="auto"/>
        <w:ind w:firstLine="567"/>
        <w:jc w:val="both"/>
        <w:outlineLvl w:val="1"/>
        <w:rPr>
          <w:rFonts w:ascii="Times New Roman" w:hAnsi="Times New Roman" w:cs="Times New Roman"/>
          <w:color w:val="000000"/>
          <w:sz w:val="24"/>
          <w:szCs w:val="24"/>
          <w:lang w:eastAsia="ru-RU"/>
        </w:rPr>
      </w:pPr>
      <w:r w:rsidRPr="003E5E8E">
        <w:rPr>
          <w:rFonts w:ascii="Times New Roman" w:hAnsi="Times New Roman" w:cs="Times New Roman"/>
          <w:color w:val="000000"/>
          <w:sz w:val="24"/>
          <w:szCs w:val="24"/>
          <w:lang w:eastAsia="ru-RU"/>
        </w:rPr>
        <w:t>2.6. Деятельность, на занятие которой необходимо получение специального разрешения (лицензии), Учреждение может осуществлять с момента получения в установленном порядке такой лицензии.</w:t>
      </w:r>
    </w:p>
    <w:p w:rsidR="00C00AF7" w:rsidRPr="003E5E8E" w:rsidRDefault="00C00AF7" w:rsidP="00C00AF7">
      <w:pPr>
        <w:spacing w:after="0" w:line="240" w:lineRule="auto"/>
        <w:ind w:firstLine="567"/>
        <w:jc w:val="both"/>
        <w:outlineLvl w:val="1"/>
        <w:rPr>
          <w:rFonts w:ascii="Times New Roman" w:hAnsi="Times New Roman" w:cs="Times New Roman"/>
          <w:snapToGrid w:val="0"/>
          <w:sz w:val="24"/>
          <w:szCs w:val="24"/>
          <w:lang w:eastAsia="ru-RU"/>
        </w:rPr>
      </w:pPr>
      <w:r w:rsidRPr="003E5E8E">
        <w:rPr>
          <w:rFonts w:ascii="Times New Roman" w:hAnsi="Times New Roman" w:cs="Times New Roman"/>
          <w:color w:val="000000"/>
          <w:sz w:val="24"/>
          <w:szCs w:val="24"/>
          <w:lang w:eastAsia="ru-RU"/>
        </w:rPr>
        <w:t>2.7. Учреждение не вправе осуществлять виды деятельности и оказывать платные услуги, не указанные в настоящем Уставе.</w:t>
      </w:r>
      <w:r w:rsidRPr="003E5E8E">
        <w:rPr>
          <w:rFonts w:ascii="Times New Roman" w:hAnsi="Times New Roman" w:cs="Times New Roman"/>
          <w:snapToGrid w:val="0"/>
          <w:sz w:val="24"/>
          <w:szCs w:val="24"/>
          <w:lang w:eastAsia="ru-RU"/>
        </w:rPr>
        <w:t xml:space="preserve"> </w:t>
      </w:r>
    </w:p>
    <w:p w:rsidR="00C00AF7" w:rsidRPr="00783705" w:rsidRDefault="00C00AF7" w:rsidP="00C205FA">
      <w:pPr>
        <w:pStyle w:val="ConsPlusNormal"/>
        <w:ind w:firstLine="540"/>
        <w:jc w:val="both"/>
      </w:pPr>
    </w:p>
    <w:p w:rsidR="00E767D3" w:rsidRPr="00E767D3" w:rsidRDefault="00E767D3" w:rsidP="00E767D3">
      <w:pPr>
        <w:tabs>
          <w:tab w:val="left" w:pos="0"/>
          <w:tab w:val="left" w:pos="900"/>
        </w:tabs>
        <w:spacing w:after="0" w:line="240" w:lineRule="auto"/>
        <w:ind w:left="360"/>
        <w:jc w:val="center"/>
        <w:rPr>
          <w:rFonts w:ascii="Times New Roman" w:hAnsi="Times New Roman" w:cs="Times New Roman"/>
          <w:b/>
          <w:color w:val="000000"/>
          <w:sz w:val="24"/>
          <w:szCs w:val="24"/>
        </w:rPr>
      </w:pPr>
      <w:r w:rsidRPr="00E767D3">
        <w:rPr>
          <w:rFonts w:ascii="Times New Roman" w:hAnsi="Times New Roman" w:cs="Times New Roman"/>
          <w:b/>
          <w:color w:val="000000"/>
          <w:sz w:val="24"/>
          <w:szCs w:val="24"/>
        </w:rPr>
        <w:t>3. Имущество и финансовое обеспечение деятельности Учреждения</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3.1. Финансирование деятельности Учреждения осуществляется на основе государственного задания, формируемого Учредителем.</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lastRenderedPageBreak/>
        <w:t>3.2. Имущество Учреждения, необходимое для достижения уставных целей закрепляется за ним на праве оперативного управления в соответствии с Гражданским кодексом Российской Федерации.</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3.3.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xml:space="preserve">3.4. Учреждение не вправе без согласия </w:t>
      </w:r>
      <w:r w:rsidRPr="00E767D3">
        <w:rPr>
          <w:rFonts w:ascii="Times New Roman" w:hAnsi="Times New Roman" w:cs="Times New Roman"/>
          <w:sz w:val="24"/>
          <w:szCs w:val="24"/>
        </w:rPr>
        <w:t>Учредителя и</w:t>
      </w:r>
      <w:r w:rsidRPr="00E767D3">
        <w:rPr>
          <w:rFonts w:ascii="Times New Roman" w:hAnsi="Times New Roman" w:cs="Times New Roman"/>
          <w:color w:val="000000"/>
          <w:sz w:val="24"/>
          <w:szCs w:val="24"/>
        </w:rPr>
        <w:t xml:space="preserve"> Минимущества РБ распоряжаться особо ценным движимым имуществом, закрепленным за ним, или приобретенным Учреждением за счет средств, выделенных ему Учредителем на приобретение этого имущества, а также недвижимым имуществом.</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Остальным имуществом, находящимся у него на праве оперативного управления, Учреждение вправе распоряжаться самостоятельно, если иное не предусмотрено действующим законодательством.</w:t>
      </w:r>
    </w:p>
    <w:p w:rsidR="00E767D3" w:rsidRPr="00E767D3" w:rsidRDefault="00E767D3" w:rsidP="00E767D3">
      <w:pPr>
        <w:autoSpaceDE w:val="0"/>
        <w:autoSpaceDN w:val="0"/>
        <w:adjustRightInd w:val="0"/>
        <w:spacing w:after="0" w:line="240" w:lineRule="auto"/>
        <w:ind w:firstLine="539"/>
        <w:jc w:val="both"/>
        <w:rPr>
          <w:rFonts w:ascii="Times New Roman" w:eastAsia="Calibri" w:hAnsi="Times New Roman" w:cs="Times New Roman"/>
          <w:sz w:val="24"/>
          <w:szCs w:val="24"/>
        </w:rPr>
      </w:pPr>
      <w:r w:rsidRPr="00E767D3">
        <w:rPr>
          <w:rFonts w:ascii="Times New Roman" w:hAnsi="Times New Roman" w:cs="Times New Roman"/>
          <w:sz w:val="24"/>
          <w:szCs w:val="24"/>
        </w:rPr>
        <w:t xml:space="preserve">3.5. </w:t>
      </w:r>
      <w:bookmarkStart w:id="4" w:name="Par2"/>
      <w:bookmarkEnd w:id="4"/>
      <w:r w:rsidRPr="00E767D3">
        <w:rPr>
          <w:rFonts w:ascii="Times New Roman" w:hAnsi="Times New Roman" w:cs="Times New Roman"/>
          <w:sz w:val="24"/>
          <w:szCs w:val="24"/>
        </w:rPr>
        <w:t>У</w:t>
      </w:r>
      <w:r w:rsidRPr="00E767D3">
        <w:rPr>
          <w:rFonts w:ascii="Times New Roman" w:eastAsia="Calibri" w:hAnsi="Times New Roman" w:cs="Times New Roman"/>
          <w:sz w:val="24"/>
          <w:szCs w:val="24"/>
        </w:rPr>
        <w:t xml:space="preserve">чреждение с согласия Учредителя вправе передавать некоммерческим организациям в качестве их учредителя (участника)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закреплённого за ним собственником или приобретённого бюджетным учреждением за счет денежных средств, выделенных ему собственником на приобретение такого имущества, а также недвижимого имущества. </w:t>
      </w:r>
    </w:p>
    <w:p w:rsidR="00E767D3" w:rsidRPr="00E767D3" w:rsidRDefault="00E767D3" w:rsidP="00E767D3">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67D3">
        <w:rPr>
          <w:rFonts w:ascii="Times New Roman" w:eastAsia="Calibri" w:hAnsi="Times New Roman" w:cs="Times New Roman"/>
          <w:sz w:val="24"/>
          <w:szCs w:val="24"/>
        </w:rPr>
        <w:t>В случаях и в порядке, которые предусмотрены действующим законодательством, Учреждение вправе с согласия Учредителя вносить в уставный капитал хозяйственных обществ или складочный капитал хозяйственных партнерств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собственником или приобретенного Учреждением за счет средств, выделенных ему Учредителем на приобретение такого имущества, а также недвижимого имущества, либо иным образом передавать им это имущество в качестве их учредителя (участника).</w:t>
      </w:r>
    </w:p>
    <w:p w:rsidR="00E767D3" w:rsidRPr="00E767D3" w:rsidRDefault="00E767D3" w:rsidP="00E767D3">
      <w:pPr>
        <w:autoSpaceDE w:val="0"/>
        <w:autoSpaceDN w:val="0"/>
        <w:adjustRightInd w:val="0"/>
        <w:spacing w:after="0" w:line="240" w:lineRule="auto"/>
        <w:ind w:firstLine="540"/>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3.6. Решение об отнесении имущества к категории особо ценного движимого имущества принимается приказом Учредителя по согласованию с Минимуществом РБ.</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3.7. Недвижимое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учету в установленном порядке.</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3.8. Источниками формирования имущества Учреждения являются:</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имущество, закрепленное за ним на праве оперативного управления;</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бюджетные поступления в виде субсидий;</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доходы Учреждения, полученные от осуществления приносящей доходы деятельности, предусмотренной настоящим Уставом, и приобретенное за счет этих доходов имущество;</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средства спонсоров и добровольные пожертвования граждан;</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иные источники, не запрещенные действующим законодательством.</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3.9. Информация об использовании закрепленного за Учреждением республиканского имущества включается в ежегодные отчеты Учреждения.</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3.10. Финансовое обеспечение выполнения государственного задания Учреждением осуществляется в виде субсидий из республиканского бюджета.</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Финансовое обеспечение выполнения государственного задания осуществляется с учетом расходов на содержание недвижимого имущества и особо ценного движимого имущества, закрепленных за Учреждением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lastRenderedPageBreak/>
        <w:t>Средства от деятельности, приносящей доходы, а также средства, полученные в результате пожертвований российских и иностранных юридических и физических лиц, и приобретенное за счет этих средств имущество поступают в самостоятельное распоряжение Учреждения и учитываются на отдельном балансе.</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Республики Бурятия в порядке, установленном законодательством Российской Федерации (за исключением случаев, установленных федеральным законом).</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3.11. Учреждение использует закрепленное за ним на праве оперативного управления имущество, исключительно для целей и видов деятельности, закрепленных в настоящем Уставе.</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Минимущество РБ закрепляет за Учреждением в установленном порядке имущество на праве оперативного управления, осуществляет контроль за его сохранностью, вправе изъять в установленном порядке излишнее, неиспользуемое либо используемое не по назначению имущество, а также осуществляет иные полномочия, предусмотренные действующим законодательством.</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3.12. При осуществлении права оперативного управления имуществом Учреждение в соответствии с действующим законодательством обязано:</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эффективно использовать имущество;</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обеспечивать сохранность и использование имущества строго по целевому назначению;</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не допускать ухудшения технического состояния имущества. Это требование не распространяется на ухудшения, связанные с нормативным износом этого имущества в процессе эксплуатации;</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начислять износ на изнашиваемую часть имущества;</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xml:space="preserve">- обеспечивать надлежащее содержание, капитальный и текущий ремонт, </w:t>
      </w:r>
      <w:r w:rsidRPr="00E767D3">
        <w:rPr>
          <w:rFonts w:ascii="Times New Roman" w:hAnsi="Times New Roman" w:cs="Times New Roman"/>
          <w:sz w:val="24"/>
          <w:szCs w:val="24"/>
        </w:rPr>
        <w:t>кадастровый (технический) учет имущества</w:t>
      </w:r>
      <w:r w:rsidRPr="00E767D3">
        <w:rPr>
          <w:rFonts w:ascii="Times New Roman" w:hAnsi="Times New Roman" w:cs="Times New Roman"/>
          <w:color w:val="000000"/>
          <w:sz w:val="24"/>
          <w:szCs w:val="24"/>
        </w:rPr>
        <w:t xml:space="preserve">, принадлежащего Учреждению на праве оперативного управления имущества, </w:t>
      </w:r>
      <w:r w:rsidRPr="00E767D3">
        <w:rPr>
          <w:rFonts w:ascii="Times New Roman" w:hAnsi="Times New Roman" w:cs="Times New Roman"/>
          <w:sz w:val="24"/>
          <w:szCs w:val="24"/>
        </w:rPr>
        <w:t>кадастровый учет земельных участков, предоставленных Учреждению.</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3.13. Учреждение ежегодно представляет Учредителю расчет расходов на содержание недвижимого имущества и особо ценного имущества, закрепленного за Учреждением Минимуществом РБ, приобретенных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3.14. В случае сдачи в аренду с согласия Учредителя, Минимущества РБ недвижимого имущества или особо ценного движимого имущества, закрепленного за Учреждением или приобретенного Учреждением за счет средств, выделенных ему на Учредителем на приобретение такого имущества, финансовое обеспечение содержания такого имущества не осуществляется.</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3.15. Доходы, полученные Учреждением от предпринимательской деятельности, а также приобретенное за счет таких доходов имущество, поступают в самостоятельное распоряжение Учреждения.</w:t>
      </w:r>
    </w:p>
    <w:p w:rsidR="00E767D3" w:rsidRPr="00E767D3" w:rsidRDefault="00E767D3" w:rsidP="00E767D3">
      <w:pPr>
        <w:spacing w:after="0" w:line="240" w:lineRule="auto"/>
        <w:jc w:val="both"/>
        <w:outlineLvl w:val="1"/>
        <w:rPr>
          <w:rFonts w:ascii="Times New Roman" w:hAnsi="Times New Roman" w:cs="Times New Roman"/>
          <w:snapToGrid w:val="0"/>
          <w:sz w:val="24"/>
          <w:szCs w:val="24"/>
        </w:rPr>
      </w:pPr>
    </w:p>
    <w:p w:rsidR="00E767D3" w:rsidRPr="00E767D3" w:rsidRDefault="00E767D3" w:rsidP="00E767D3">
      <w:pPr>
        <w:numPr>
          <w:ilvl w:val="0"/>
          <w:numId w:val="6"/>
        </w:numPr>
        <w:spacing w:after="0" w:line="240" w:lineRule="auto"/>
        <w:jc w:val="center"/>
        <w:rPr>
          <w:rFonts w:ascii="Times New Roman" w:hAnsi="Times New Roman" w:cs="Times New Roman"/>
          <w:b/>
          <w:sz w:val="24"/>
          <w:szCs w:val="24"/>
        </w:rPr>
      </w:pPr>
      <w:r w:rsidRPr="00E767D3">
        <w:rPr>
          <w:rFonts w:ascii="Times New Roman" w:hAnsi="Times New Roman" w:cs="Times New Roman"/>
          <w:b/>
          <w:sz w:val="24"/>
          <w:szCs w:val="24"/>
        </w:rPr>
        <w:t>Органы управления Учреждением</w:t>
      </w:r>
    </w:p>
    <w:p w:rsidR="00E767D3" w:rsidRPr="00E767D3" w:rsidRDefault="00E767D3" w:rsidP="00E767D3">
      <w:pPr>
        <w:spacing w:after="0" w:line="240" w:lineRule="auto"/>
        <w:ind w:left="720"/>
        <w:rPr>
          <w:rFonts w:ascii="Times New Roman" w:hAnsi="Times New Roman" w:cs="Times New Roman"/>
          <w:b/>
          <w:sz w:val="24"/>
          <w:szCs w:val="24"/>
        </w:rPr>
      </w:pPr>
    </w:p>
    <w:p w:rsidR="00E767D3" w:rsidRPr="00E767D3" w:rsidRDefault="00E767D3" w:rsidP="00E767D3">
      <w:pPr>
        <w:tabs>
          <w:tab w:val="left" w:pos="851"/>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4.1. Органами управления Учреждения являются Учредитель и директор Учреждения.</w:t>
      </w:r>
    </w:p>
    <w:p w:rsidR="00E767D3" w:rsidRPr="00E767D3" w:rsidRDefault="00E767D3" w:rsidP="00E767D3">
      <w:pPr>
        <w:tabs>
          <w:tab w:val="left" w:pos="851"/>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4.2. К компетенции Учредителя в области управления Учреждения относится решение следующих вопросов:</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lastRenderedPageBreak/>
        <w:t>подготовка и согласование в установленном действующим законодательством порядке проекта правового акта Правительства Республики Бурятия о создании, реорганизации, изменении типа и ликвидации Учреждения;</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утверждение по согласованию с Минимуществом РБ устава Учреждения и внесение в него изменений;</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назначение директора Учреждения и досрочное прекращение его полномочий, а также заключение и прекращение трудового договора с ним;</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формирование и утверждение государственного задания на оказание государственных услуг (выполнение работ) юридическим и физическим лицам (далее - государственное задание) в соответствии с предусмотренными уставом Учреждения основными видами деятельности;</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определение перечня особо ценного движимого имущества, закрепленного за Учреждением собственником или приобретенного Учреждением за счет средств, выделенных ему Учредителем на приобретение такого имущества;</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предварительное согласование совершения Учреждением крупных сделок, соответствующих критериям, установленным пунктом 13 статьи 9.2 Федерального закона от 12.01.1996 № 7-ФЗ «О некоммерческих организациях»;</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принятие решения об одобрении сделок с участием Учреждения, в совершении которых имеется заинтересованность, определяемая в соответствии с критериями, установленными в статье 27 Федерального закона от 12.01.1996 № 7-ФЗ «О некоммерческих организациях»;</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установление порядка определения платы для физических и юридических лиц за услуги (работы), относящиеся к основным видам деятельности Учреждения, оказываемые им сверх установленного государственного задания, а также в случаях, определенных федеральными законами, в пределах установленного государственного задания;</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определение порядка составления и утверждения отчета о результатах деятельности Учреждения и об использовании закрепленного за ним республиканского имущества в соответствии с общими требованиями, установленными Министерством финансов Российской Федерации;</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xml:space="preserve">по согласованию с Минимуществом РБ согласование распоряжения особо ценным движимым имуществом, закрепленным за Учреждением собственником или </w:t>
      </w:r>
      <w:r w:rsidR="00762D13" w:rsidRPr="00E767D3">
        <w:rPr>
          <w:rFonts w:ascii="Times New Roman" w:hAnsi="Times New Roman" w:cs="Times New Roman"/>
          <w:color w:val="000000"/>
          <w:sz w:val="24"/>
          <w:szCs w:val="24"/>
        </w:rPr>
        <w:t>приобретенным</w:t>
      </w:r>
      <w:r w:rsidRPr="00E767D3">
        <w:rPr>
          <w:rFonts w:ascii="Times New Roman" w:hAnsi="Times New Roman" w:cs="Times New Roman"/>
          <w:color w:val="000000"/>
          <w:sz w:val="24"/>
          <w:szCs w:val="24"/>
        </w:rPr>
        <w:t xml:space="preserve"> </w:t>
      </w:r>
      <w:r w:rsidR="00762D13" w:rsidRPr="00E767D3">
        <w:rPr>
          <w:rFonts w:ascii="Times New Roman" w:hAnsi="Times New Roman" w:cs="Times New Roman"/>
          <w:color w:val="000000"/>
          <w:sz w:val="24"/>
          <w:szCs w:val="24"/>
        </w:rPr>
        <w:t xml:space="preserve">Учреждением </w:t>
      </w:r>
      <w:r w:rsidRPr="00E767D3">
        <w:rPr>
          <w:rFonts w:ascii="Times New Roman" w:hAnsi="Times New Roman" w:cs="Times New Roman"/>
          <w:color w:val="000000"/>
          <w:sz w:val="24"/>
          <w:szCs w:val="24"/>
        </w:rPr>
        <w:t>за счет средств, выделенных ему учредителем на приобретение такого имущества;</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по согласованию с Минимуществом РБ согласование распоряжения недвижимым имуществом Учреждения, в том числе передачи его в аренду;</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xml:space="preserve">согласование внесения Учреждением в случаях и порядке, которые предусмотрены федеральными законами, денежных средств (если иное не установлено условиями их предоставления), иного имущества, за исключением особо ценного движимого имущества, а также недвижимого имущества, в уставный капитал хозяйственных обществ и (или) складочный капитал хозяйственных партнерств либо </w:t>
      </w:r>
      <w:r w:rsidR="003078B5" w:rsidRPr="0077360D">
        <w:rPr>
          <w:rFonts w:ascii="Times New Roman" w:hAnsi="Times New Roman" w:cs="Times New Roman"/>
          <w:color w:val="000000"/>
          <w:sz w:val="24"/>
          <w:szCs w:val="24"/>
        </w:rPr>
        <w:t>передачи такого</w:t>
      </w:r>
      <w:r w:rsidRPr="0077360D">
        <w:rPr>
          <w:rFonts w:ascii="Times New Roman" w:hAnsi="Times New Roman" w:cs="Times New Roman"/>
          <w:color w:val="000000"/>
          <w:sz w:val="24"/>
          <w:szCs w:val="24"/>
        </w:rPr>
        <w:t xml:space="preserve"> имуществ</w:t>
      </w:r>
      <w:r w:rsidR="003078B5" w:rsidRPr="0077360D">
        <w:rPr>
          <w:rFonts w:ascii="Times New Roman" w:hAnsi="Times New Roman" w:cs="Times New Roman"/>
          <w:color w:val="000000"/>
          <w:sz w:val="24"/>
          <w:szCs w:val="24"/>
        </w:rPr>
        <w:t>а иным образом</w:t>
      </w:r>
      <w:r w:rsidRPr="00E767D3">
        <w:rPr>
          <w:rFonts w:ascii="Times New Roman" w:hAnsi="Times New Roman" w:cs="Times New Roman"/>
          <w:color w:val="000000"/>
          <w:sz w:val="24"/>
          <w:szCs w:val="24"/>
        </w:rPr>
        <w:t xml:space="preserve"> в качестве их учредителя (участника);</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согласование в случаях, предусмотренных действующим законодательством, передачи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Учредителем на приобретение такого имущества, а также недвижимого имущества;</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осуществление финансового обеспечения выполнения государственного задания;</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lastRenderedPageBreak/>
        <w:t>определение порядка составления и утверждения плана финансово-хозяйственной деятельности Учреждения в соответствии с требованиями, установленными Министерством финансов Российской Федерации;</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определение предельно допустимого значения просроченной кредиторской задолженности Учреждения, превышение которого влечет расторжение трудового договора с директором Учреждения по инициативе работодателя в соответствии с Трудовым кодексом Российской Федерации;</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осуществление контроля за деятельностью Учреждения в соответствии с действующим законодательством;</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осуществление иных функций и полномочий Учредителя, установленных действующим законодательством.</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4.3. Единоличным исполнительным органом Учреждения является его руководитель – директор.</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Срок полномочий директора не может превышать 5 лет.</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Назначение директора Учреждения и досрочное прекращение его полномочий, а также заключение и прекращение трудового договора с ним осуществляется Учредителем.</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Директор Учреждения подотчетен Учредителю и осуществляет свою деятельность на основании действующего законодательства, настоящего Устава и решений Учредителя.</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Директор Учреждения без доверенности действует от имени Учреждения, в том числе в соответствии с действующим законодательством заключает гражданско-правовые и трудовые договоры от имени Учреждения, подписывает локальные акты Учреждения, выдает доверенности на право представительства от имени Учреждения, издает приказы и распоряжения, дает поручения и указания, обязательные для исполнения всеми работниками Учреждения.</w:t>
      </w:r>
    </w:p>
    <w:p w:rsidR="00E767D3" w:rsidRPr="00E767D3" w:rsidRDefault="00E767D3" w:rsidP="00E767D3">
      <w:pPr>
        <w:tabs>
          <w:tab w:val="left" w:pos="851"/>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4.4. К компетенции директора Учреждения относятся вопросы:</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осуществления текущего руководства деятельностью Учреждения, за исключением вопросов, отнесенных действующим законодательством или уставом Учреждения к компетенции Учредителя;</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представления интересов Учреждения и совершения в установленном действующим законодательством и уставом учреждения порядке сделок от имени Учреждения;</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обеспечения утверждения годовой бухгалтерской отчетности Учреждения в порядке, установленном Министерством финансов Российской Федерации;</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утверждения структуры и штатного расписания Учреждения;</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xml:space="preserve">утверждения положений о структурных подразделениях Учреждения, должностных инструкций работников, приказов, распоряжений и других локальных актов Учреждения, регламентирующих его деятельность, </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реализации государственного задания, утвержденного Учредителем;</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xml:space="preserve">составления и представления на </w:t>
      </w:r>
      <w:r w:rsidR="009771E5">
        <w:rPr>
          <w:rFonts w:ascii="Times New Roman" w:hAnsi="Times New Roman" w:cs="Times New Roman"/>
          <w:color w:val="000000"/>
          <w:sz w:val="24"/>
          <w:szCs w:val="24"/>
        </w:rPr>
        <w:t>согласование</w:t>
      </w:r>
      <w:r w:rsidRPr="00E767D3">
        <w:rPr>
          <w:rFonts w:ascii="Times New Roman" w:hAnsi="Times New Roman" w:cs="Times New Roman"/>
          <w:color w:val="000000"/>
          <w:sz w:val="24"/>
          <w:szCs w:val="24"/>
        </w:rPr>
        <w:t xml:space="preserve"> Учредителю отчета о результатах деятельности Учреждения и об использовании закрепленного за ним республиканского имущества в соответствии с порядком, определенным Учредителем и общими требованиями, установленными Министерством финансов Российской Федерации;</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xml:space="preserve">представления копии </w:t>
      </w:r>
      <w:r w:rsidRPr="0077360D">
        <w:rPr>
          <w:rFonts w:ascii="Times New Roman" w:hAnsi="Times New Roman" w:cs="Times New Roman"/>
          <w:color w:val="000000"/>
          <w:sz w:val="24"/>
          <w:szCs w:val="24"/>
        </w:rPr>
        <w:t xml:space="preserve">утвержденного </w:t>
      </w:r>
      <w:r w:rsidR="009771E5" w:rsidRPr="0077360D">
        <w:rPr>
          <w:rFonts w:ascii="Times New Roman" w:hAnsi="Times New Roman" w:cs="Times New Roman"/>
          <w:color w:val="000000"/>
          <w:sz w:val="24"/>
          <w:szCs w:val="24"/>
        </w:rPr>
        <w:t xml:space="preserve">директором Учреждения и согласованного с </w:t>
      </w:r>
      <w:r w:rsidRPr="0077360D">
        <w:rPr>
          <w:rFonts w:ascii="Times New Roman" w:hAnsi="Times New Roman" w:cs="Times New Roman"/>
          <w:color w:val="000000"/>
          <w:sz w:val="24"/>
          <w:szCs w:val="24"/>
        </w:rPr>
        <w:t>Учредителем</w:t>
      </w:r>
      <w:r w:rsidRPr="00E767D3">
        <w:rPr>
          <w:rFonts w:ascii="Times New Roman" w:hAnsi="Times New Roman" w:cs="Times New Roman"/>
          <w:color w:val="000000"/>
          <w:sz w:val="24"/>
          <w:szCs w:val="24"/>
        </w:rPr>
        <w:t xml:space="preserve"> отчета об использовании закрепленного за Учреждением имущества, в десятидневный срок со дня его </w:t>
      </w:r>
      <w:r w:rsidR="009771E5">
        <w:rPr>
          <w:rFonts w:ascii="Times New Roman" w:hAnsi="Times New Roman" w:cs="Times New Roman"/>
          <w:color w:val="000000"/>
          <w:sz w:val="24"/>
          <w:szCs w:val="24"/>
        </w:rPr>
        <w:t>согласования</w:t>
      </w:r>
      <w:r w:rsidR="003078B5">
        <w:rPr>
          <w:rFonts w:ascii="Times New Roman" w:hAnsi="Times New Roman" w:cs="Times New Roman"/>
          <w:color w:val="000000"/>
          <w:sz w:val="24"/>
          <w:szCs w:val="24"/>
        </w:rPr>
        <w:t xml:space="preserve"> Учредителем</w:t>
      </w:r>
      <w:r w:rsidRPr="00E767D3">
        <w:rPr>
          <w:rFonts w:ascii="Times New Roman" w:hAnsi="Times New Roman" w:cs="Times New Roman"/>
          <w:color w:val="000000"/>
          <w:sz w:val="24"/>
          <w:szCs w:val="24"/>
        </w:rPr>
        <w:t xml:space="preserve"> в Минимущество РБ;</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составления и представления на утверждение Учредителю плана финансово-хозяйственной деятельности Учреждения в соответствии с порядком, определенным Учредителем и общими требованиями, установленными Министерством финансов Российской Федерации;</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lastRenderedPageBreak/>
        <w:t>своевременного учета (кадастрового и технического) недвижимого имущества, земельных участков, а также обеспечения государственной регистрации возникновения и прекращения права оперативного управления на недвижимое имущество Учреждения, права постоянного (бессрочного) пользования на земельные участки;</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обеспечение сохранности, надлежащего содержания имущества, находящегося в оперативном управлении Учреждения;</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обеспечения своевременной выплаты работникам заработной платы и иных выплат в соответствии с действующим законодательством Российской Федерации;</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обеспечения использования закрепленных за Учреждением земельных участков в соответствии с их целевым назначением, соблюдения при использовании земельных участков требований градостроительных регламентов, строительных, экологических, санитарно-гигиенических, противопожарных и иных правил и нормативов;</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обеспечения сохранности межевых и других специальных знаков, установленных в соответствии с законодательством на земельных участках, закрепленных за Учреждением.</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обеспечения соблюдения Правил внутреннего трудового распорядка и трудовой дисциплины работниками;</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обеспечения соблюдения требований по охране и безопасности труда,</w:t>
      </w:r>
    </w:p>
    <w:p w:rsidR="00E767D3" w:rsidRPr="00E767D3" w:rsidRDefault="00E767D3" w:rsidP="00E767D3">
      <w:pPr>
        <w:numPr>
          <w:ilvl w:val="0"/>
          <w:numId w:val="2"/>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выполнения иных обязанностей, установленных федеральными законами, законами, иными нормативными правовыми актами Республики Бурятия, Уставом, решениями Учредителя, Минимущества РБ.</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4.5. Директор Учреждения при осуществлении своих прав и исполнении обязанностей должен действовать в интересах Учреждения добросовестно и разумно.</w:t>
      </w:r>
    </w:p>
    <w:p w:rsidR="009771E5"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p>
    <w:p w:rsidR="009771E5" w:rsidRPr="00051C65" w:rsidRDefault="009771E5" w:rsidP="00051C65">
      <w:pPr>
        <w:pStyle w:val="a3"/>
        <w:numPr>
          <w:ilvl w:val="0"/>
          <w:numId w:val="6"/>
        </w:numPr>
        <w:spacing w:after="0" w:line="240" w:lineRule="auto"/>
        <w:jc w:val="center"/>
        <w:rPr>
          <w:rFonts w:ascii="Times New Roman" w:hAnsi="Times New Roman" w:cs="Times New Roman"/>
          <w:b/>
          <w:sz w:val="24"/>
          <w:szCs w:val="24"/>
        </w:rPr>
      </w:pPr>
      <w:r w:rsidRPr="00D340D4">
        <w:rPr>
          <w:rFonts w:ascii="Times New Roman" w:hAnsi="Times New Roman" w:cs="Times New Roman"/>
          <w:b/>
          <w:sz w:val="24"/>
          <w:szCs w:val="24"/>
        </w:rPr>
        <w:t xml:space="preserve"> </w:t>
      </w:r>
      <w:r w:rsidR="00051C65" w:rsidRPr="00051C65">
        <w:rPr>
          <w:rFonts w:ascii="Times New Roman" w:hAnsi="Times New Roman" w:cs="Times New Roman"/>
          <w:b/>
          <w:color w:val="000000"/>
          <w:sz w:val="24"/>
          <w:szCs w:val="24"/>
        </w:rPr>
        <w:t>Общее собрание трудового коллектива и Попечительский совет</w:t>
      </w:r>
    </w:p>
    <w:p w:rsidR="00051C65" w:rsidRDefault="00051C6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1</w:t>
      </w:r>
      <w:r w:rsidR="00E767D3" w:rsidRPr="00E767D3">
        <w:rPr>
          <w:rFonts w:ascii="Times New Roman" w:hAnsi="Times New Roman" w:cs="Times New Roman"/>
          <w:color w:val="000000"/>
          <w:sz w:val="24"/>
          <w:szCs w:val="24"/>
        </w:rPr>
        <w:t>. В Учреждении созда</w:t>
      </w:r>
      <w:r w:rsidR="00051C65">
        <w:rPr>
          <w:rFonts w:ascii="Times New Roman" w:hAnsi="Times New Roman" w:cs="Times New Roman"/>
          <w:color w:val="000000"/>
          <w:sz w:val="24"/>
          <w:szCs w:val="24"/>
        </w:rPr>
        <w:t>ются</w:t>
      </w:r>
      <w:r w:rsidR="00E767D3" w:rsidRPr="00E767D3">
        <w:rPr>
          <w:rFonts w:ascii="Times New Roman" w:hAnsi="Times New Roman" w:cs="Times New Roman"/>
          <w:color w:val="000000"/>
          <w:sz w:val="24"/>
          <w:szCs w:val="24"/>
        </w:rPr>
        <w:t xml:space="preserve"> Общее собрание трудового коллектива и Попечительский совет.</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2</w:t>
      </w:r>
      <w:r w:rsidR="00E767D3" w:rsidRPr="00E767D3">
        <w:rPr>
          <w:rFonts w:ascii="Times New Roman" w:hAnsi="Times New Roman" w:cs="Times New Roman"/>
          <w:color w:val="000000"/>
          <w:sz w:val="24"/>
          <w:szCs w:val="24"/>
        </w:rPr>
        <w:t>. Общее собрание трудового коллектива.</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2</w:t>
      </w:r>
      <w:r w:rsidR="00E767D3" w:rsidRPr="00E767D3">
        <w:rPr>
          <w:rFonts w:ascii="Times New Roman" w:hAnsi="Times New Roman" w:cs="Times New Roman"/>
          <w:color w:val="000000"/>
          <w:sz w:val="24"/>
          <w:szCs w:val="24"/>
        </w:rPr>
        <w:t>.1. Общее собрание трудового коллектива собирается по мере необходимости, но не реже одного раза в год. Общее собрание трудового коллектива вправе принимать решения, если в его работе участвует более половины сотрудников, для которых учреждение является основным местом работы.</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Решения Общего собрания трудового коллектива принимается простым большинством голосов присутствующих на собрании работников. Процедура голосования определяется Общим собранием трудового коллектива.</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2</w:t>
      </w:r>
      <w:r w:rsidR="00E767D3" w:rsidRPr="00E767D3">
        <w:rPr>
          <w:rFonts w:ascii="Times New Roman" w:hAnsi="Times New Roman" w:cs="Times New Roman"/>
          <w:color w:val="000000"/>
          <w:sz w:val="24"/>
          <w:szCs w:val="24"/>
        </w:rPr>
        <w:t>.2. В состав Общего собрания трудового коллектива входят все работники учреждения, для которых учреждение является основным местом работы.</w:t>
      </w:r>
    </w:p>
    <w:p w:rsidR="00E767D3" w:rsidRPr="00E767D3" w:rsidRDefault="009771E5" w:rsidP="00E767D3">
      <w:pPr>
        <w:tabs>
          <w:tab w:val="left" w:pos="851"/>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2</w:t>
      </w:r>
      <w:r w:rsidR="00E767D3" w:rsidRPr="00E767D3">
        <w:rPr>
          <w:rFonts w:ascii="Times New Roman" w:hAnsi="Times New Roman" w:cs="Times New Roman"/>
          <w:color w:val="000000"/>
          <w:sz w:val="24"/>
          <w:szCs w:val="24"/>
        </w:rPr>
        <w:t>.3. К компетенции Общего собрания трудового коллектива относится:</w:t>
      </w:r>
    </w:p>
    <w:p w:rsidR="00E767D3" w:rsidRPr="00E767D3" w:rsidRDefault="00E767D3" w:rsidP="00E767D3">
      <w:pPr>
        <w:numPr>
          <w:ilvl w:val="0"/>
          <w:numId w:val="3"/>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согласование Правил внутреннего трудового распорядка Учреждения;</w:t>
      </w:r>
    </w:p>
    <w:p w:rsidR="00E767D3" w:rsidRPr="00E767D3" w:rsidRDefault="00E767D3" w:rsidP="00E767D3">
      <w:pPr>
        <w:numPr>
          <w:ilvl w:val="0"/>
          <w:numId w:val="3"/>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согласование Положения о</w:t>
      </w:r>
      <w:r w:rsidRPr="00E767D3">
        <w:rPr>
          <w:rFonts w:ascii="Times New Roman" w:hAnsi="Times New Roman" w:cs="Times New Roman"/>
          <w:bCs/>
          <w:color w:val="000000"/>
          <w:sz w:val="24"/>
          <w:szCs w:val="24"/>
        </w:rPr>
        <w:t xml:space="preserve"> премировании работников</w:t>
      </w:r>
      <w:r w:rsidRPr="00E767D3">
        <w:rPr>
          <w:rFonts w:ascii="Times New Roman" w:hAnsi="Times New Roman" w:cs="Times New Roman"/>
          <w:color w:val="000000"/>
          <w:sz w:val="24"/>
          <w:szCs w:val="24"/>
        </w:rPr>
        <w:t>;</w:t>
      </w:r>
    </w:p>
    <w:p w:rsidR="00E767D3" w:rsidRPr="00E767D3" w:rsidRDefault="00E767D3" w:rsidP="00E767D3">
      <w:pPr>
        <w:numPr>
          <w:ilvl w:val="0"/>
          <w:numId w:val="3"/>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подписание Коллективного договора со стороны работников;</w:t>
      </w:r>
    </w:p>
    <w:p w:rsidR="00E767D3" w:rsidRPr="00E767D3" w:rsidRDefault="00E767D3" w:rsidP="00E767D3">
      <w:pPr>
        <w:numPr>
          <w:ilvl w:val="0"/>
          <w:numId w:val="3"/>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рассмотрение кандидатур работников учреждения на награждение отраслевыми и государственными наградами;</w:t>
      </w:r>
    </w:p>
    <w:p w:rsidR="00E767D3" w:rsidRPr="00E767D3" w:rsidRDefault="00E767D3" w:rsidP="00E767D3">
      <w:pPr>
        <w:numPr>
          <w:ilvl w:val="0"/>
          <w:numId w:val="3"/>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заслушивание отчёта директора Учреждения о выполнении Коллективного договора;</w:t>
      </w:r>
    </w:p>
    <w:p w:rsidR="00E767D3" w:rsidRPr="00E767D3" w:rsidRDefault="00E767D3" w:rsidP="00E767D3">
      <w:pPr>
        <w:numPr>
          <w:ilvl w:val="0"/>
          <w:numId w:val="3"/>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обсуждение информации директора Учреждения о перспективах развития Учреждения;</w:t>
      </w:r>
    </w:p>
    <w:p w:rsidR="00E767D3" w:rsidRPr="00E767D3" w:rsidRDefault="00E767D3" w:rsidP="00E767D3">
      <w:pPr>
        <w:numPr>
          <w:ilvl w:val="0"/>
          <w:numId w:val="3"/>
        </w:numPr>
        <w:tabs>
          <w:tab w:val="left"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создание постоянных или временных комиссий по различным направлениям работы, определение их полномочий.</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2</w:t>
      </w:r>
      <w:r w:rsidR="00E767D3" w:rsidRPr="00E767D3">
        <w:rPr>
          <w:rFonts w:ascii="Times New Roman" w:hAnsi="Times New Roman" w:cs="Times New Roman"/>
          <w:color w:val="000000"/>
          <w:sz w:val="24"/>
          <w:szCs w:val="24"/>
        </w:rPr>
        <w:t>.4. Деятельность Общего собрания трудового коллектива учреждения регламентируется Положением об Общем собрании трудового коллектива Учреждения.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 Попечительский совет.</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 Попечительский совет Учреждения является совещательным органом Учреждения, образованным для рассмотрения наиболее важных вопросов деятельности Учреждения.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.2. Попечительский совет создается по согласованию с Учредителем.</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.3. Создание Попечительского совета в Учреждении является обязательным.</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.4. Попечительский совет действует на основе принципов гласности, добровольности участия и равноправия его членов.</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.5. В своей деятельности Попечительский совет взаимодействует с администрацией Учреждения. Попечительский совет не вправе вмешиваться в деятельность администрации Учреждения.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.6. Решения Попечительского совета носят рекомендательный характер.</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.7. Члены Попечительского совета исполняют свои обязанности безвозмездно.</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.8. Попечительский совет составляет ежегодный отчет о своей работе и размещает его на официальном сайте Учреждения в информационно-телекоммуникационной сети «Интернет» (при его наличии). Отчет о работе Попечительского совета должен соответствовать требованиям законодательства Российской Федерации о защите персональных данных, а также о защите государственной, коммерческой, банковской, налоговой или иной охраняемой законом тайны и другой конфиденциальной информации.</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.9. Попечительский совет состоит из председателя Попечительского совета, заместителя председателя Попечительского совета, членов Попечительского совета, в том числе секретаря Попечительского совета.</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.10. Конкретное число членов Попечительского совета определяется Учреждением, но не может быть менее 5 человек.</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.11. В состав Попечительского совета могут входить представители органов государственной власти, органов местного самоуправления, общественных организаций, осуществляющих свою деятельность в сфере социального обслуживания, деятели науки, образования и культуры, предприниматели. Членами Попечительского совета не могут быть работники организации социального обслуживания.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.12. Персональный состав Попечительского совета определяется директором Учреждения.</w:t>
      </w:r>
    </w:p>
    <w:p w:rsidR="00E767D3" w:rsidRPr="00E767D3" w:rsidRDefault="009771E5" w:rsidP="00E767D3">
      <w:pPr>
        <w:tabs>
          <w:tab w:val="num" w:pos="851"/>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.13. Попечительский совет создается на весь период деятельности Учреждения.</w:t>
      </w:r>
    </w:p>
    <w:p w:rsidR="00E767D3" w:rsidRPr="00E767D3" w:rsidRDefault="009771E5" w:rsidP="00E767D3">
      <w:pPr>
        <w:tabs>
          <w:tab w:val="num" w:pos="851"/>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.14. Основными задачами Попечительского совета являются:</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содействие в решении текущих и перспективных задач развития и эффективного функционирования Учреждения, улучшения качества е</w:t>
      </w:r>
      <w:r w:rsidR="003078B5">
        <w:rPr>
          <w:rFonts w:ascii="Times New Roman" w:hAnsi="Times New Roman" w:cs="Times New Roman"/>
          <w:color w:val="000000"/>
          <w:sz w:val="24"/>
          <w:szCs w:val="24"/>
        </w:rPr>
        <w:t>го</w:t>
      </w:r>
      <w:r w:rsidRPr="00E767D3">
        <w:rPr>
          <w:rFonts w:ascii="Times New Roman" w:hAnsi="Times New Roman" w:cs="Times New Roman"/>
          <w:color w:val="000000"/>
          <w:sz w:val="24"/>
          <w:szCs w:val="24"/>
        </w:rPr>
        <w:t xml:space="preserve"> работы;</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содействие в привлечении финансовых и материальных средств для обеспечения деятельности Учреждения;</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содействие в улучшении качества предоставляемых социальных услуг;</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содействие в повышении квалификации работников Учреждения, стимулировании их профессионального развития;</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содействие в повышении информационной открытости Учреждения;</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содействие в привлечении благотворительных, спонсорских средств на развитие условий жизни, воспитания и обучения несовершеннолетних, их социальной адаптации и профессиональной ориентации, обеспечение контроля за их целевым использованием;</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создание условий для развития творческой активности работников Учреждения, направленной на выявление и развитие способностей личности несовершеннолетнего, эффективной реализации его творческого, интеллектуального и физического потенциала;</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содействие в трудоустройстве несовершеннолетних;</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оказание помощи Учреждению в организации оздоровительных мероприятий;</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lastRenderedPageBreak/>
        <w:t>оказание помощи Учреждению по улучшению быта несовершеннолетних, осуществление регулярного наблюдения за размещением и обслуживанием несовершеннолетних;</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содействие в укреплении материально-технической базы Учреждения, благоустройстве его помещений и территорий.</w:t>
      </w:r>
    </w:p>
    <w:p w:rsidR="00E767D3" w:rsidRPr="00E767D3" w:rsidRDefault="00E767D3" w:rsidP="00E767D3">
      <w:pPr>
        <w:numPr>
          <w:ilvl w:val="0"/>
          <w:numId w:val="4"/>
        </w:numPr>
        <w:tabs>
          <w:tab w:val="num" w:pos="851"/>
          <w:tab w:val="left" w:pos="900"/>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содействие в решении иных вопросов, связанных с повышением эффективности деятельности Учреждения.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.15. Для выполнения возложенных на него задач Попечительский совет имеет право:</w:t>
      </w:r>
    </w:p>
    <w:p w:rsidR="00E767D3" w:rsidRPr="00E767D3" w:rsidRDefault="00E767D3" w:rsidP="00E767D3">
      <w:pPr>
        <w:numPr>
          <w:ilvl w:val="0"/>
          <w:numId w:val="5"/>
        </w:numPr>
        <w:tabs>
          <w:tab w:val="left" w:pos="0"/>
          <w:tab w:val="left" w:pos="851"/>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запрашивать информацию от администрации Учреждения о реализации принятых Попечительским советом решений;</w:t>
      </w:r>
    </w:p>
    <w:p w:rsidR="00E767D3" w:rsidRPr="00E767D3" w:rsidRDefault="00E767D3" w:rsidP="00E767D3">
      <w:pPr>
        <w:numPr>
          <w:ilvl w:val="0"/>
          <w:numId w:val="5"/>
        </w:numPr>
        <w:tabs>
          <w:tab w:val="left" w:pos="0"/>
          <w:tab w:val="left" w:pos="851"/>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вносить администрации Учреждения предложения по вопросам совершенствования деятельности Учреждения;</w:t>
      </w:r>
    </w:p>
    <w:p w:rsidR="00E767D3" w:rsidRPr="00E767D3" w:rsidRDefault="00E767D3" w:rsidP="00E767D3">
      <w:pPr>
        <w:numPr>
          <w:ilvl w:val="0"/>
          <w:numId w:val="5"/>
        </w:numPr>
        <w:tabs>
          <w:tab w:val="left" w:pos="0"/>
          <w:tab w:val="left" w:pos="851"/>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участвовать в организации и проведении круглых столов, конференций, семинаров и иных мероприятий по вопросам, отнесенным к компетенции Попечительского совета;</w:t>
      </w:r>
    </w:p>
    <w:p w:rsidR="00E767D3" w:rsidRPr="00E767D3" w:rsidRDefault="00E767D3" w:rsidP="00E767D3">
      <w:pPr>
        <w:numPr>
          <w:ilvl w:val="0"/>
          <w:numId w:val="5"/>
        </w:numPr>
        <w:tabs>
          <w:tab w:val="left" w:pos="0"/>
          <w:tab w:val="left" w:pos="851"/>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участвовать в подготовке предложений по совершенствованию законодательства Российской Федерации и субъектов Российской Федерации по вопросам, отнесенным к компетенции Попечительского совета;</w:t>
      </w:r>
    </w:p>
    <w:p w:rsidR="00E767D3" w:rsidRPr="00E767D3" w:rsidRDefault="00E767D3" w:rsidP="00E767D3">
      <w:pPr>
        <w:numPr>
          <w:ilvl w:val="0"/>
          <w:numId w:val="5"/>
        </w:numPr>
        <w:tabs>
          <w:tab w:val="left" w:pos="0"/>
          <w:tab w:val="left" w:pos="851"/>
        </w:tabs>
        <w:spacing w:after="0" w:line="240" w:lineRule="auto"/>
        <w:ind w:left="0"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осуществлять иные права, не противоречащие законодательству Российской Федерации.</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.16. В заседаниях Попечительского совета с правом совещательного голоса участвует директор Учреждения, а в его отсутствие - лицо, замещающее директора Учреждения.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.17. Иные права и обязанности членов Попечительского совета, порядок проведения заседаний Попечительского совета и оформления решений, принятых на заседаниях Попечительского совета, а также другие вопросы, связанные с принятием решений Попечительским советом, определяются директором Учреждения.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.18. Председатель Попечительского совета руководит работой Попечительского совета, ведет заседания Попечительского совета, вносит на рассмотрение Попечительского совета предложения о планах его работы и времени заседаний. Заместитель председателя Попечительского совета в отсутствие председателя Попечительского совета выполняет его функции.</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.19. Председатель Попечительского совета, его заместитель избираются на первом заседании Попечительского совета открытым голосованием большинством голосов присутствующих на заседании членов Попечительского совета. На первом заседании Попечительского совета назначается секретарь Попечительского совета.</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.20. Попечительский совет вправе в любое время переизбрать своего председателя.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.21. Заседание Попечительского совета считается правомочным, если на нем присутствует более половины членов Попечительского совета.</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.22. Решения Попечительского совета принимаются путем открытого голосования большинством голосов присутствующих на заседании членов Попечительского совета. В случае равенства голосов «за» и «против» решающим является голос председателя Попечительского совета.</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.23. При решении вопросов на заседании Попечительского совета каждый член Попечительского совета обладает одним голосом. Передача права голоса другому лицу не допускается.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E767D3" w:rsidRPr="00E767D3">
        <w:rPr>
          <w:rFonts w:ascii="Times New Roman" w:hAnsi="Times New Roman" w:cs="Times New Roman"/>
          <w:color w:val="000000"/>
          <w:sz w:val="24"/>
          <w:szCs w:val="24"/>
        </w:rPr>
        <w:t>.</w:t>
      </w:r>
      <w:r>
        <w:rPr>
          <w:rFonts w:ascii="Times New Roman" w:hAnsi="Times New Roman" w:cs="Times New Roman"/>
          <w:color w:val="000000"/>
          <w:sz w:val="24"/>
          <w:szCs w:val="24"/>
        </w:rPr>
        <w:t>3</w:t>
      </w:r>
      <w:r w:rsidR="00E767D3" w:rsidRPr="00E767D3">
        <w:rPr>
          <w:rFonts w:ascii="Times New Roman" w:hAnsi="Times New Roman" w:cs="Times New Roman"/>
          <w:color w:val="000000"/>
          <w:sz w:val="24"/>
          <w:szCs w:val="24"/>
        </w:rPr>
        <w:t>.24. Заседания Попечительского совета проводятся не реже одного раза в квартал.</w:t>
      </w:r>
    </w:p>
    <w:p w:rsidR="00E767D3" w:rsidRPr="00E767D3" w:rsidRDefault="009771E5" w:rsidP="00E767D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E767D3" w:rsidRPr="00E767D3">
        <w:rPr>
          <w:rFonts w:ascii="Times New Roman" w:hAnsi="Times New Roman" w:cs="Times New Roman"/>
          <w:sz w:val="24"/>
          <w:szCs w:val="24"/>
        </w:rPr>
        <w:t>.</w:t>
      </w:r>
      <w:r>
        <w:rPr>
          <w:rFonts w:ascii="Times New Roman" w:hAnsi="Times New Roman" w:cs="Times New Roman"/>
          <w:sz w:val="24"/>
          <w:szCs w:val="24"/>
        </w:rPr>
        <w:t>3</w:t>
      </w:r>
      <w:r w:rsidR="00E767D3" w:rsidRPr="00E767D3">
        <w:rPr>
          <w:rFonts w:ascii="Times New Roman" w:hAnsi="Times New Roman" w:cs="Times New Roman"/>
          <w:sz w:val="24"/>
          <w:szCs w:val="24"/>
        </w:rPr>
        <w:t>.25. В Учреждении могут создаваться Совет воспитанников, педагогический совет.</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b/>
          <w:color w:val="000000"/>
          <w:sz w:val="24"/>
          <w:szCs w:val="24"/>
        </w:rPr>
      </w:pPr>
    </w:p>
    <w:p w:rsidR="00E767D3" w:rsidRPr="00E767D3" w:rsidRDefault="009771E5" w:rsidP="00E767D3">
      <w:pPr>
        <w:tabs>
          <w:tab w:val="left" w:pos="0"/>
          <w:tab w:val="num" w:pos="720"/>
          <w:tab w:val="left" w:pos="900"/>
        </w:tabs>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6</w:t>
      </w:r>
      <w:r w:rsidR="00E767D3" w:rsidRPr="00E767D3">
        <w:rPr>
          <w:rFonts w:ascii="Times New Roman" w:hAnsi="Times New Roman" w:cs="Times New Roman"/>
          <w:b/>
          <w:color w:val="000000"/>
          <w:sz w:val="24"/>
          <w:szCs w:val="24"/>
        </w:rPr>
        <w:t>. Реорганизация и ликвидация Учреждения</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p>
    <w:p w:rsidR="00E767D3" w:rsidRPr="00E767D3" w:rsidRDefault="009771E5" w:rsidP="00E767D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E767D3" w:rsidRPr="00E767D3">
        <w:rPr>
          <w:rFonts w:ascii="Times New Roman" w:hAnsi="Times New Roman" w:cs="Times New Roman"/>
          <w:sz w:val="24"/>
          <w:szCs w:val="24"/>
        </w:rPr>
        <w:t>.1. Учреждение может быть реорганизовано или ликвидировано в случаях и в порядке, предусмотренным действующим законодательством.</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E767D3" w:rsidRPr="00E767D3">
        <w:rPr>
          <w:rFonts w:ascii="Times New Roman" w:hAnsi="Times New Roman" w:cs="Times New Roman"/>
          <w:color w:val="000000"/>
          <w:sz w:val="24"/>
          <w:szCs w:val="24"/>
        </w:rPr>
        <w:t>.2. Требования кредиторов ликвидируемого Учреждения удовлетворяются за счет имущества, на которое в соответствии с федеральным законодательством может быть обращено взыскание.</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E767D3" w:rsidRPr="00E767D3">
        <w:rPr>
          <w:rFonts w:ascii="Times New Roman" w:hAnsi="Times New Roman" w:cs="Times New Roman"/>
          <w:color w:val="000000"/>
          <w:sz w:val="24"/>
          <w:szCs w:val="24"/>
        </w:rPr>
        <w:t>.3.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Минимуществу РБ либо иной организации, определенной решением Минимущества РБ.</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 xml:space="preserve">При ликвидации Учреждения документы, включённые в состав Архивного фонда РФ, документы по личному составу, а также архивные документы, сроки временного хранения которых не истекли, в упорядоченном состоянии передаются на хранение в соответствующий государственный архив. Передача и упорядочение документов осуществляется силами и за счет средств Учреждения в соответствии с требованиями архивных органов. </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При реорганизации Учреждения все документы Учреждения передаются в соответствии с установленными правилами Учреждению – правопреемнику, за исключением случае, предусмотренных законодательством об архивном деле.</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E767D3" w:rsidRPr="00E767D3">
        <w:rPr>
          <w:rFonts w:ascii="Times New Roman" w:hAnsi="Times New Roman" w:cs="Times New Roman"/>
          <w:color w:val="000000"/>
          <w:sz w:val="24"/>
          <w:szCs w:val="24"/>
        </w:rPr>
        <w:t>.4. Ликвидация Учреждения осуществляется ликвидационной комиссией, образуемой Учредителем в соответствии с требованиями федерального законодательства и законодательства Республики Бурятия.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E767D3" w:rsidRPr="00E767D3">
        <w:rPr>
          <w:rFonts w:ascii="Times New Roman" w:hAnsi="Times New Roman" w:cs="Times New Roman"/>
          <w:color w:val="000000"/>
          <w:sz w:val="24"/>
          <w:szCs w:val="24"/>
        </w:rPr>
        <w:t>.5. Учредитель устанавливает сроки и порядок ликвидации Учреждения в соответствии с действующим законодательством.</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E767D3" w:rsidRPr="00E767D3">
        <w:rPr>
          <w:rFonts w:ascii="Times New Roman" w:hAnsi="Times New Roman" w:cs="Times New Roman"/>
          <w:color w:val="000000"/>
          <w:sz w:val="24"/>
          <w:szCs w:val="24"/>
        </w:rPr>
        <w:t>.6. С момента назначения ликвидационной комиссии к ней переходят все полномочия по управлению делами Учреждения. Ликвидационная комиссия от имени ликвидируемого Учреждения выступает в суде.</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E767D3" w:rsidRPr="00E767D3">
        <w:rPr>
          <w:rFonts w:ascii="Times New Roman" w:hAnsi="Times New Roman" w:cs="Times New Roman"/>
          <w:color w:val="000000"/>
          <w:sz w:val="24"/>
          <w:szCs w:val="24"/>
        </w:rPr>
        <w:t>.7. Ликвидационная комиссия помещает в органах печати, в которой публикуются данные о государственной регистрации юридических лиц, сообщение о ликвидации Учреждения, о порядке и сроке заявления требований его кредиторами. Срок заявления требований кредиторами не может быть менее двух месяцев с даты публикации сообщения о ликвидации Учреждения.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E767D3" w:rsidRPr="00E767D3">
        <w:rPr>
          <w:rFonts w:ascii="Times New Roman" w:hAnsi="Times New Roman" w:cs="Times New Roman"/>
          <w:color w:val="000000"/>
          <w:sz w:val="24"/>
          <w:szCs w:val="24"/>
        </w:rPr>
        <w:t>.8. Ликвидационная комиссия принимает меры по выявлению кредиторов и получению дебиторской задолженности, а также в письменной форме уведомляет кредиторов о ликвидации Учреждения.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E767D3" w:rsidRPr="00E767D3">
        <w:rPr>
          <w:rFonts w:ascii="Times New Roman" w:hAnsi="Times New Roman" w:cs="Times New Roman"/>
          <w:color w:val="000000"/>
          <w:sz w:val="24"/>
          <w:szCs w:val="24"/>
        </w:rPr>
        <w:t>.9. По окончании срока для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ликвидируемого Учреждения, перечне предъявленных кредиторами требований, а также результатах их рассмотрения.</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Промежуточный ликвидационный баланс утверждается Учредителем.</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E767D3" w:rsidRPr="00E767D3">
        <w:rPr>
          <w:rFonts w:ascii="Times New Roman" w:hAnsi="Times New Roman" w:cs="Times New Roman"/>
          <w:color w:val="000000"/>
          <w:sz w:val="24"/>
          <w:szCs w:val="24"/>
        </w:rPr>
        <w:t>.10. Выплата денежных сумм кредиторам Учреждения производится ликвидационной комиссией в порядке очередности, установленной Гражданским кодексом Российской Федерации, в соответствии с промежуточным ликвидационным балансом, начиная со дня его утверждения, за исключением кредиторов третьей и четвертой очереди, выплата которым производится по истечении месяца с даты утверждения промежуточного ликвидационного баланса.</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E767D3" w:rsidRPr="00E767D3">
        <w:rPr>
          <w:rFonts w:ascii="Times New Roman" w:hAnsi="Times New Roman" w:cs="Times New Roman"/>
          <w:color w:val="000000"/>
          <w:sz w:val="24"/>
          <w:szCs w:val="24"/>
        </w:rPr>
        <w:t>.11. После завершения расчетов с кредиторами ликвидационная комиссия составляет ликвидационный баланс, который утверждается Учредителем Учреждения.</w:t>
      </w:r>
    </w:p>
    <w:p w:rsidR="00E767D3" w:rsidRPr="00E767D3" w:rsidRDefault="009771E5"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6</w:t>
      </w:r>
      <w:r w:rsidR="00E767D3" w:rsidRPr="00E767D3">
        <w:rPr>
          <w:rFonts w:ascii="Times New Roman" w:hAnsi="Times New Roman" w:cs="Times New Roman"/>
          <w:color w:val="000000"/>
          <w:sz w:val="24"/>
          <w:szCs w:val="24"/>
        </w:rPr>
        <w:t>.12. Ликвидация Учреждения считается завершенной, а Учреждение – прекратившим существование после внесения об этом записи в единый государственный реестр юридических лиц в порядке, установленном действующим законодательством.</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Учреждение считается реорганизованным за исключением случаев реорганизации в форме присоединения с момента государственной регистрации вновь созданных юридических лиц.</w:t>
      </w:r>
    </w:p>
    <w:p w:rsidR="00E767D3" w:rsidRPr="00E767D3" w:rsidRDefault="00E767D3" w:rsidP="00E767D3">
      <w:pPr>
        <w:tabs>
          <w:tab w:val="left" w:pos="0"/>
          <w:tab w:val="num" w:pos="720"/>
          <w:tab w:val="left" w:pos="900"/>
        </w:tabs>
        <w:spacing w:after="0" w:line="240" w:lineRule="auto"/>
        <w:ind w:firstLine="567"/>
        <w:jc w:val="both"/>
        <w:rPr>
          <w:rFonts w:ascii="Times New Roman" w:hAnsi="Times New Roman" w:cs="Times New Roman"/>
          <w:color w:val="000000"/>
          <w:sz w:val="24"/>
          <w:szCs w:val="24"/>
        </w:rPr>
      </w:pPr>
      <w:r w:rsidRPr="00E767D3">
        <w:rPr>
          <w:rFonts w:ascii="Times New Roman" w:hAnsi="Times New Roman" w:cs="Times New Roman"/>
          <w:color w:val="000000"/>
          <w:sz w:val="24"/>
          <w:szCs w:val="24"/>
        </w:rPr>
        <w:t>При реорганизации Учреждения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E767D3" w:rsidRPr="00E767D3" w:rsidRDefault="009771E5" w:rsidP="00E767D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E767D3" w:rsidRPr="00E767D3">
        <w:rPr>
          <w:rFonts w:ascii="Times New Roman" w:hAnsi="Times New Roman" w:cs="Times New Roman"/>
          <w:sz w:val="24"/>
          <w:szCs w:val="24"/>
        </w:rPr>
        <w:t>.13. Условия и порядок ликвидации и реорганизации Учреждения, не предусмотренные настоящим Уставом, регулируется действующим федеральным законодательством.</w:t>
      </w:r>
    </w:p>
    <w:p w:rsidR="00E767D3" w:rsidRPr="00E767D3" w:rsidRDefault="009771E5" w:rsidP="00E767D3">
      <w:pPr>
        <w:spacing w:before="100" w:beforeAutospacing="1" w:after="100" w:afterAutospacing="1"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7</w:t>
      </w:r>
      <w:r w:rsidR="00E767D3" w:rsidRPr="00E767D3">
        <w:rPr>
          <w:rFonts w:ascii="Times New Roman" w:hAnsi="Times New Roman" w:cs="Times New Roman"/>
          <w:b/>
          <w:sz w:val="24"/>
          <w:szCs w:val="24"/>
        </w:rPr>
        <w:t>. Порядок внесения изменений и дополнений в Устав Учреждения</w:t>
      </w:r>
    </w:p>
    <w:p w:rsidR="00E767D3" w:rsidRPr="00E767D3" w:rsidRDefault="009771E5" w:rsidP="00E767D3">
      <w:pPr>
        <w:spacing w:after="0" w:line="240" w:lineRule="auto"/>
        <w:ind w:firstLine="601"/>
        <w:jc w:val="both"/>
        <w:rPr>
          <w:rFonts w:ascii="Times New Roman" w:hAnsi="Times New Roman" w:cs="Times New Roman"/>
          <w:sz w:val="24"/>
          <w:szCs w:val="24"/>
        </w:rPr>
      </w:pPr>
      <w:r>
        <w:rPr>
          <w:rFonts w:ascii="Times New Roman" w:hAnsi="Times New Roman" w:cs="Times New Roman"/>
          <w:sz w:val="24"/>
          <w:szCs w:val="24"/>
        </w:rPr>
        <w:t>7</w:t>
      </w:r>
      <w:r w:rsidR="00E767D3" w:rsidRPr="00E767D3">
        <w:rPr>
          <w:rFonts w:ascii="Times New Roman" w:hAnsi="Times New Roman" w:cs="Times New Roman"/>
          <w:sz w:val="24"/>
          <w:szCs w:val="24"/>
        </w:rPr>
        <w:t>.1. Устав Учреждения, а также вносимые в него изменения утверждаются правовым актом Учредителя по согласованию с Минимуществом РБ.</w:t>
      </w:r>
    </w:p>
    <w:p w:rsidR="00E767D3" w:rsidRPr="00E767D3" w:rsidRDefault="009771E5" w:rsidP="00E767D3">
      <w:pPr>
        <w:spacing w:after="0" w:line="240" w:lineRule="auto"/>
        <w:ind w:firstLine="601"/>
        <w:jc w:val="both"/>
        <w:rPr>
          <w:rFonts w:ascii="Times New Roman" w:eastAsia="Calibri" w:hAnsi="Times New Roman" w:cs="Times New Roman"/>
          <w:sz w:val="24"/>
          <w:szCs w:val="24"/>
        </w:rPr>
      </w:pPr>
      <w:r>
        <w:rPr>
          <w:rFonts w:ascii="Times New Roman" w:hAnsi="Times New Roman" w:cs="Times New Roman"/>
          <w:sz w:val="24"/>
          <w:szCs w:val="24"/>
        </w:rPr>
        <w:t>7</w:t>
      </w:r>
      <w:r w:rsidR="00E767D3" w:rsidRPr="00E767D3">
        <w:rPr>
          <w:rFonts w:ascii="Times New Roman" w:hAnsi="Times New Roman" w:cs="Times New Roman"/>
          <w:sz w:val="24"/>
          <w:szCs w:val="24"/>
        </w:rPr>
        <w:t>.2. Устав Учреждения, а также вносимые в него изменения подлежат государственной регистрации, осуществляемой в порядке, установленном действующим законодательством РФ.</w:t>
      </w:r>
      <w:bookmarkEnd w:id="1"/>
    </w:p>
    <w:sectPr w:rsidR="00E767D3" w:rsidRPr="00E767D3" w:rsidSect="0077360D">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F7F60"/>
    <w:multiLevelType w:val="hybridMultilevel"/>
    <w:tmpl w:val="4E1C0DCC"/>
    <w:lvl w:ilvl="0" w:tplc="C7E060C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11F6116"/>
    <w:multiLevelType w:val="multilevel"/>
    <w:tmpl w:val="84368C24"/>
    <w:lvl w:ilvl="0">
      <w:start w:val="1"/>
      <w:numFmt w:val="decimal"/>
      <w:lvlText w:val="%1."/>
      <w:lvlJc w:val="left"/>
      <w:pPr>
        <w:ind w:left="450" w:hanging="450"/>
      </w:pPr>
    </w:lvl>
    <w:lvl w:ilvl="1">
      <w:start w:val="1"/>
      <w:numFmt w:val="decimal"/>
      <w:lvlText w:val="%1.%2."/>
      <w:lvlJc w:val="left"/>
      <w:pPr>
        <w:ind w:left="3414"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2">
    <w:nsid w:val="442E512A"/>
    <w:multiLevelType w:val="hybridMultilevel"/>
    <w:tmpl w:val="BEE0208E"/>
    <w:lvl w:ilvl="0" w:tplc="143EED70">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814593"/>
    <w:multiLevelType w:val="hybridMultilevel"/>
    <w:tmpl w:val="4E1C0DCC"/>
    <w:lvl w:ilvl="0" w:tplc="C7E060C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CAE7C20"/>
    <w:multiLevelType w:val="hybridMultilevel"/>
    <w:tmpl w:val="474A3142"/>
    <w:lvl w:ilvl="0" w:tplc="143EED70">
      <w:start w:val="1"/>
      <w:numFmt w:val="bullet"/>
      <w:lvlText w:val="-"/>
      <w:lvlJc w:val="left"/>
      <w:pPr>
        <w:ind w:left="1287" w:hanging="360"/>
      </w:pPr>
      <w:rPr>
        <w:rFonts w:ascii="SimSun" w:eastAsia="SimSun" w:hAnsi="SimSun" w:hint="eastAsi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DF74903"/>
    <w:multiLevelType w:val="hybridMultilevel"/>
    <w:tmpl w:val="685AD398"/>
    <w:lvl w:ilvl="0" w:tplc="143EED70">
      <w:start w:val="1"/>
      <w:numFmt w:val="bullet"/>
      <w:lvlText w:val="-"/>
      <w:lvlJc w:val="left"/>
      <w:pPr>
        <w:ind w:left="1254" w:hanging="360"/>
      </w:pPr>
      <w:rPr>
        <w:rFonts w:ascii="SimSun" w:eastAsia="SimSun" w:hAnsi="SimSun" w:hint="eastAsia"/>
      </w:rPr>
    </w:lvl>
    <w:lvl w:ilvl="1" w:tplc="04190003" w:tentative="1">
      <w:start w:val="1"/>
      <w:numFmt w:val="bullet"/>
      <w:lvlText w:val="o"/>
      <w:lvlJc w:val="left"/>
      <w:pPr>
        <w:ind w:left="1974" w:hanging="360"/>
      </w:pPr>
      <w:rPr>
        <w:rFonts w:ascii="Courier New" w:hAnsi="Courier New" w:cs="Courier New" w:hint="default"/>
      </w:rPr>
    </w:lvl>
    <w:lvl w:ilvl="2" w:tplc="04190005" w:tentative="1">
      <w:start w:val="1"/>
      <w:numFmt w:val="bullet"/>
      <w:lvlText w:val=""/>
      <w:lvlJc w:val="left"/>
      <w:pPr>
        <w:ind w:left="2694" w:hanging="360"/>
      </w:pPr>
      <w:rPr>
        <w:rFonts w:ascii="Wingdings" w:hAnsi="Wingdings" w:hint="default"/>
      </w:rPr>
    </w:lvl>
    <w:lvl w:ilvl="3" w:tplc="04190001" w:tentative="1">
      <w:start w:val="1"/>
      <w:numFmt w:val="bullet"/>
      <w:lvlText w:val=""/>
      <w:lvlJc w:val="left"/>
      <w:pPr>
        <w:ind w:left="3414" w:hanging="360"/>
      </w:pPr>
      <w:rPr>
        <w:rFonts w:ascii="Symbol" w:hAnsi="Symbol" w:hint="default"/>
      </w:rPr>
    </w:lvl>
    <w:lvl w:ilvl="4" w:tplc="04190003" w:tentative="1">
      <w:start w:val="1"/>
      <w:numFmt w:val="bullet"/>
      <w:lvlText w:val="o"/>
      <w:lvlJc w:val="left"/>
      <w:pPr>
        <w:ind w:left="4134" w:hanging="360"/>
      </w:pPr>
      <w:rPr>
        <w:rFonts w:ascii="Courier New" w:hAnsi="Courier New" w:cs="Courier New" w:hint="default"/>
      </w:rPr>
    </w:lvl>
    <w:lvl w:ilvl="5" w:tplc="04190005" w:tentative="1">
      <w:start w:val="1"/>
      <w:numFmt w:val="bullet"/>
      <w:lvlText w:val=""/>
      <w:lvlJc w:val="left"/>
      <w:pPr>
        <w:ind w:left="4854" w:hanging="360"/>
      </w:pPr>
      <w:rPr>
        <w:rFonts w:ascii="Wingdings" w:hAnsi="Wingdings" w:hint="default"/>
      </w:rPr>
    </w:lvl>
    <w:lvl w:ilvl="6" w:tplc="04190001" w:tentative="1">
      <w:start w:val="1"/>
      <w:numFmt w:val="bullet"/>
      <w:lvlText w:val=""/>
      <w:lvlJc w:val="left"/>
      <w:pPr>
        <w:ind w:left="5574" w:hanging="360"/>
      </w:pPr>
      <w:rPr>
        <w:rFonts w:ascii="Symbol" w:hAnsi="Symbol" w:hint="default"/>
      </w:rPr>
    </w:lvl>
    <w:lvl w:ilvl="7" w:tplc="04190003" w:tentative="1">
      <w:start w:val="1"/>
      <w:numFmt w:val="bullet"/>
      <w:lvlText w:val="o"/>
      <w:lvlJc w:val="left"/>
      <w:pPr>
        <w:ind w:left="6294" w:hanging="360"/>
      </w:pPr>
      <w:rPr>
        <w:rFonts w:ascii="Courier New" w:hAnsi="Courier New" w:cs="Courier New" w:hint="default"/>
      </w:rPr>
    </w:lvl>
    <w:lvl w:ilvl="8" w:tplc="04190005" w:tentative="1">
      <w:start w:val="1"/>
      <w:numFmt w:val="bullet"/>
      <w:lvlText w:val=""/>
      <w:lvlJc w:val="left"/>
      <w:pPr>
        <w:ind w:left="7014" w:hanging="360"/>
      </w:pPr>
      <w:rPr>
        <w:rFonts w:ascii="Wingdings" w:hAnsi="Wingdings" w:hint="default"/>
      </w:rPr>
    </w:lvl>
  </w:abstractNum>
  <w:abstractNum w:abstractNumId="6">
    <w:nsid w:val="796C0996"/>
    <w:multiLevelType w:val="hybridMultilevel"/>
    <w:tmpl w:val="EEB654D0"/>
    <w:lvl w:ilvl="0" w:tplc="143EED70">
      <w:start w:val="1"/>
      <w:numFmt w:val="bullet"/>
      <w:lvlText w:val="-"/>
      <w:lvlJc w:val="left"/>
      <w:pPr>
        <w:ind w:left="786" w:hanging="360"/>
      </w:pPr>
      <w:rPr>
        <w:rFonts w:ascii="SimSun" w:eastAsia="SimSun" w:hAnsi="SimSun" w:hint="eastAsia"/>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nsid w:val="7A0C7D2F"/>
    <w:multiLevelType w:val="hybridMultilevel"/>
    <w:tmpl w:val="74AC65A6"/>
    <w:lvl w:ilvl="0" w:tplc="143EED70">
      <w:start w:val="1"/>
      <w:numFmt w:val="bullet"/>
      <w:lvlText w:val="-"/>
      <w:lvlJc w:val="left"/>
      <w:pPr>
        <w:ind w:left="1287" w:hanging="360"/>
      </w:pPr>
      <w:rPr>
        <w:rFonts w:ascii="SimSun" w:eastAsia="SimSun" w:hAnsi="SimSun" w:hint="eastAsi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4"/>
  </w:num>
  <w:num w:numId="5">
    <w:abstractNumId w:val="7"/>
  </w:num>
  <w:num w:numId="6">
    <w:abstractNumId w:val="3"/>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3FB"/>
    <w:rsid w:val="00051C65"/>
    <w:rsid w:val="00215CB0"/>
    <w:rsid w:val="002D73FD"/>
    <w:rsid w:val="003078B5"/>
    <w:rsid w:val="0031110C"/>
    <w:rsid w:val="003C5808"/>
    <w:rsid w:val="003D13FB"/>
    <w:rsid w:val="0042258A"/>
    <w:rsid w:val="004233CF"/>
    <w:rsid w:val="004356AF"/>
    <w:rsid w:val="00495FC9"/>
    <w:rsid w:val="004E2109"/>
    <w:rsid w:val="004E63D8"/>
    <w:rsid w:val="00511B6B"/>
    <w:rsid w:val="0052633C"/>
    <w:rsid w:val="0058179C"/>
    <w:rsid w:val="006B2DD0"/>
    <w:rsid w:val="006D7B9C"/>
    <w:rsid w:val="006F641F"/>
    <w:rsid w:val="0076241F"/>
    <w:rsid w:val="00762D13"/>
    <w:rsid w:val="00765883"/>
    <w:rsid w:val="0077360D"/>
    <w:rsid w:val="007D6ADA"/>
    <w:rsid w:val="0088140A"/>
    <w:rsid w:val="00893D29"/>
    <w:rsid w:val="009165FE"/>
    <w:rsid w:val="009771E5"/>
    <w:rsid w:val="00987810"/>
    <w:rsid w:val="00997EFD"/>
    <w:rsid w:val="00A4057D"/>
    <w:rsid w:val="00A848BF"/>
    <w:rsid w:val="00AC2586"/>
    <w:rsid w:val="00AD79AC"/>
    <w:rsid w:val="00AE7EC9"/>
    <w:rsid w:val="00B05546"/>
    <w:rsid w:val="00C00AF7"/>
    <w:rsid w:val="00C15AA3"/>
    <w:rsid w:val="00C205FA"/>
    <w:rsid w:val="00CC30D5"/>
    <w:rsid w:val="00D340D4"/>
    <w:rsid w:val="00E767D3"/>
    <w:rsid w:val="00E8726B"/>
    <w:rsid w:val="00EA250E"/>
    <w:rsid w:val="00EF256C"/>
    <w:rsid w:val="00F354B3"/>
    <w:rsid w:val="00F91C0F"/>
    <w:rsid w:val="00FE3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3FB"/>
  </w:style>
  <w:style w:type="paragraph" w:styleId="1">
    <w:name w:val="heading 1"/>
    <w:basedOn w:val="a"/>
    <w:next w:val="a"/>
    <w:link w:val="10"/>
    <w:qFormat/>
    <w:rsid w:val="0052633C"/>
    <w:pPr>
      <w:keepNext/>
      <w:spacing w:after="0" w:line="240" w:lineRule="auto"/>
      <w:outlineLvl w:val="0"/>
    </w:pPr>
    <w:rPr>
      <w:rFonts w:ascii="Arial" w:eastAsia="Times New Roman" w:hAnsi="Arial" w:cs="Times New Roman"/>
      <w:i/>
      <w:iCs/>
      <w:color w:val="000000"/>
      <w:sz w:val="16"/>
      <w:szCs w:val="16"/>
      <w:lang w:val="x-none" w:eastAsia="x-none"/>
    </w:rPr>
  </w:style>
  <w:style w:type="paragraph" w:styleId="3">
    <w:name w:val="heading 3"/>
    <w:basedOn w:val="a"/>
    <w:next w:val="a"/>
    <w:link w:val="30"/>
    <w:qFormat/>
    <w:rsid w:val="0052633C"/>
    <w:pPr>
      <w:keepNext/>
      <w:spacing w:after="0" w:line="240" w:lineRule="auto"/>
      <w:jc w:val="center"/>
      <w:outlineLvl w:val="2"/>
    </w:pPr>
    <w:rPr>
      <w:rFonts w:ascii="Times New Roman" w:eastAsia="Times New Roman" w:hAnsi="Times New Roman" w:cs="Times New Roman"/>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00">
    <w:name w:val="a0"/>
    <w:basedOn w:val="a"/>
    <w:rsid w:val="003D13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Обычный1"/>
    <w:rsid w:val="003D13FB"/>
    <w:pPr>
      <w:widowControl w:val="0"/>
      <w:spacing w:before="20" w:after="0" w:line="240" w:lineRule="auto"/>
      <w:ind w:left="400" w:firstLine="700"/>
      <w:jc w:val="both"/>
    </w:pPr>
    <w:rPr>
      <w:rFonts w:ascii="Times New Roman" w:eastAsia="Calibri" w:hAnsi="Times New Roman" w:cs="Times New Roman"/>
      <w:sz w:val="24"/>
      <w:szCs w:val="20"/>
      <w:lang w:eastAsia="ru-RU"/>
    </w:rPr>
  </w:style>
  <w:style w:type="paragraph" w:styleId="a3">
    <w:name w:val="List Paragraph"/>
    <w:basedOn w:val="a"/>
    <w:uiPriority w:val="34"/>
    <w:qFormat/>
    <w:rsid w:val="003D13FB"/>
    <w:pPr>
      <w:ind w:left="720"/>
      <w:contextualSpacing/>
    </w:pPr>
  </w:style>
  <w:style w:type="paragraph" w:styleId="a4">
    <w:name w:val="Balloon Text"/>
    <w:basedOn w:val="a"/>
    <w:link w:val="a5"/>
    <w:uiPriority w:val="99"/>
    <w:semiHidden/>
    <w:unhideWhenUsed/>
    <w:rsid w:val="00AD79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D79AC"/>
    <w:rPr>
      <w:rFonts w:ascii="Tahoma" w:hAnsi="Tahoma" w:cs="Tahoma"/>
      <w:sz w:val="16"/>
      <w:szCs w:val="16"/>
    </w:rPr>
  </w:style>
  <w:style w:type="paragraph" w:customStyle="1" w:styleId="ConsPlusNormal">
    <w:name w:val="ConsPlusNormal"/>
    <w:rsid w:val="00C205F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C00AF7"/>
    <w:rPr>
      <w:b/>
      <w:bCs/>
    </w:rPr>
  </w:style>
  <w:style w:type="character" w:customStyle="1" w:styleId="apple-converted-space">
    <w:name w:val="apple-converted-space"/>
    <w:basedOn w:val="a0"/>
    <w:rsid w:val="00C00AF7"/>
  </w:style>
  <w:style w:type="character" w:customStyle="1" w:styleId="10">
    <w:name w:val="Заголовок 1 Знак"/>
    <w:basedOn w:val="a0"/>
    <w:link w:val="1"/>
    <w:rsid w:val="0052633C"/>
    <w:rPr>
      <w:rFonts w:ascii="Arial" w:eastAsia="Times New Roman" w:hAnsi="Arial" w:cs="Times New Roman"/>
      <w:i/>
      <w:iCs/>
      <w:color w:val="000000"/>
      <w:sz w:val="16"/>
      <w:szCs w:val="16"/>
      <w:lang w:val="x-none" w:eastAsia="x-none"/>
    </w:rPr>
  </w:style>
  <w:style w:type="character" w:customStyle="1" w:styleId="30">
    <w:name w:val="Заголовок 3 Знак"/>
    <w:basedOn w:val="a0"/>
    <w:link w:val="3"/>
    <w:rsid w:val="0052633C"/>
    <w:rPr>
      <w:rFonts w:ascii="Times New Roman" w:eastAsia="Times New Roman" w:hAnsi="Times New Roman" w:cs="Times New Roman"/>
      <w:sz w:val="36"/>
      <w:szCs w:val="36"/>
      <w:lang w:val="x-none" w:eastAsia="x-none"/>
    </w:rPr>
  </w:style>
  <w:style w:type="paragraph" w:styleId="31">
    <w:name w:val="Body Text 3"/>
    <w:basedOn w:val="a"/>
    <w:link w:val="32"/>
    <w:semiHidden/>
    <w:unhideWhenUsed/>
    <w:rsid w:val="0052633C"/>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semiHidden/>
    <w:rsid w:val="0052633C"/>
    <w:rPr>
      <w:rFonts w:ascii="Times New Roman" w:eastAsia="Times New Roman" w:hAnsi="Times New Roman" w:cs="Times New Roman"/>
      <w:sz w:val="16"/>
      <w:szCs w:val="16"/>
      <w:lang w:val="x-none" w:eastAsia="x-none"/>
    </w:rPr>
  </w:style>
  <w:style w:type="paragraph" w:customStyle="1" w:styleId="12">
    <w:name w:val="Основной текст с отступом1"/>
    <w:basedOn w:val="a"/>
    <w:rsid w:val="0052633C"/>
    <w:pPr>
      <w:spacing w:after="0" w:line="259" w:lineRule="auto"/>
      <w:jc w:val="both"/>
    </w:pPr>
    <w:rPr>
      <w:rFonts w:ascii="Times New Roman" w:eastAsia="Times New Roman" w:hAnsi="Times New Roman" w:cs="Times New Roman"/>
      <w:sz w:val="28"/>
      <w:szCs w:val="28"/>
      <w:lang w:eastAsia="ru-RU"/>
    </w:rPr>
  </w:style>
  <w:style w:type="paragraph" w:customStyle="1" w:styleId="FR2">
    <w:name w:val="FR2"/>
    <w:rsid w:val="0052633C"/>
    <w:pPr>
      <w:widowControl w:val="0"/>
      <w:autoSpaceDE w:val="0"/>
      <w:autoSpaceDN w:val="0"/>
      <w:adjustRightInd w:val="0"/>
      <w:spacing w:after="0" w:line="360" w:lineRule="auto"/>
      <w:jc w:val="center"/>
    </w:pPr>
    <w:rPr>
      <w:rFonts w:ascii="Times New Roman" w:eastAsia="Times New Roman" w:hAnsi="Times New Roman" w:cs="Times New Roman"/>
      <w:b/>
      <w:bCs/>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3FB"/>
  </w:style>
  <w:style w:type="paragraph" w:styleId="1">
    <w:name w:val="heading 1"/>
    <w:basedOn w:val="a"/>
    <w:next w:val="a"/>
    <w:link w:val="10"/>
    <w:qFormat/>
    <w:rsid w:val="0052633C"/>
    <w:pPr>
      <w:keepNext/>
      <w:spacing w:after="0" w:line="240" w:lineRule="auto"/>
      <w:outlineLvl w:val="0"/>
    </w:pPr>
    <w:rPr>
      <w:rFonts w:ascii="Arial" w:eastAsia="Times New Roman" w:hAnsi="Arial" w:cs="Times New Roman"/>
      <w:i/>
      <w:iCs/>
      <w:color w:val="000000"/>
      <w:sz w:val="16"/>
      <w:szCs w:val="16"/>
      <w:lang w:val="x-none" w:eastAsia="x-none"/>
    </w:rPr>
  </w:style>
  <w:style w:type="paragraph" w:styleId="3">
    <w:name w:val="heading 3"/>
    <w:basedOn w:val="a"/>
    <w:next w:val="a"/>
    <w:link w:val="30"/>
    <w:qFormat/>
    <w:rsid w:val="0052633C"/>
    <w:pPr>
      <w:keepNext/>
      <w:spacing w:after="0" w:line="240" w:lineRule="auto"/>
      <w:jc w:val="center"/>
      <w:outlineLvl w:val="2"/>
    </w:pPr>
    <w:rPr>
      <w:rFonts w:ascii="Times New Roman" w:eastAsia="Times New Roman" w:hAnsi="Times New Roman" w:cs="Times New Roman"/>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00">
    <w:name w:val="a0"/>
    <w:basedOn w:val="a"/>
    <w:rsid w:val="003D13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Обычный1"/>
    <w:rsid w:val="003D13FB"/>
    <w:pPr>
      <w:widowControl w:val="0"/>
      <w:spacing w:before="20" w:after="0" w:line="240" w:lineRule="auto"/>
      <w:ind w:left="400" w:firstLine="700"/>
      <w:jc w:val="both"/>
    </w:pPr>
    <w:rPr>
      <w:rFonts w:ascii="Times New Roman" w:eastAsia="Calibri" w:hAnsi="Times New Roman" w:cs="Times New Roman"/>
      <w:sz w:val="24"/>
      <w:szCs w:val="20"/>
      <w:lang w:eastAsia="ru-RU"/>
    </w:rPr>
  </w:style>
  <w:style w:type="paragraph" w:styleId="a3">
    <w:name w:val="List Paragraph"/>
    <w:basedOn w:val="a"/>
    <w:uiPriority w:val="34"/>
    <w:qFormat/>
    <w:rsid w:val="003D13FB"/>
    <w:pPr>
      <w:ind w:left="720"/>
      <w:contextualSpacing/>
    </w:pPr>
  </w:style>
  <w:style w:type="paragraph" w:styleId="a4">
    <w:name w:val="Balloon Text"/>
    <w:basedOn w:val="a"/>
    <w:link w:val="a5"/>
    <w:uiPriority w:val="99"/>
    <w:semiHidden/>
    <w:unhideWhenUsed/>
    <w:rsid w:val="00AD79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D79AC"/>
    <w:rPr>
      <w:rFonts w:ascii="Tahoma" w:hAnsi="Tahoma" w:cs="Tahoma"/>
      <w:sz w:val="16"/>
      <w:szCs w:val="16"/>
    </w:rPr>
  </w:style>
  <w:style w:type="paragraph" w:customStyle="1" w:styleId="ConsPlusNormal">
    <w:name w:val="ConsPlusNormal"/>
    <w:rsid w:val="00C205F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C00AF7"/>
    <w:rPr>
      <w:b/>
      <w:bCs/>
    </w:rPr>
  </w:style>
  <w:style w:type="character" w:customStyle="1" w:styleId="apple-converted-space">
    <w:name w:val="apple-converted-space"/>
    <w:basedOn w:val="a0"/>
    <w:rsid w:val="00C00AF7"/>
  </w:style>
  <w:style w:type="character" w:customStyle="1" w:styleId="10">
    <w:name w:val="Заголовок 1 Знак"/>
    <w:basedOn w:val="a0"/>
    <w:link w:val="1"/>
    <w:rsid w:val="0052633C"/>
    <w:rPr>
      <w:rFonts w:ascii="Arial" w:eastAsia="Times New Roman" w:hAnsi="Arial" w:cs="Times New Roman"/>
      <w:i/>
      <w:iCs/>
      <w:color w:val="000000"/>
      <w:sz w:val="16"/>
      <w:szCs w:val="16"/>
      <w:lang w:val="x-none" w:eastAsia="x-none"/>
    </w:rPr>
  </w:style>
  <w:style w:type="character" w:customStyle="1" w:styleId="30">
    <w:name w:val="Заголовок 3 Знак"/>
    <w:basedOn w:val="a0"/>
    <w:link w:val="3"/>
    <w:rsid w:val="0052633C"/>
    <w:rPr>
      <w:rFonts w:ascii="Times New Roman" w:eastAsia="Times New Roman" w:hAnsi="Times New Roman" w:cs="Times New Roman"/>
      <w:sz w:val="36"/>
      <w:szCs w:val="36"/>
      <w:lang w:val="x-none" w:eastAsia="x-none"/>
    </w:rPr>
  </w:style>
  <w:style w:type="paragraph" w:styleId="31">
    <w:name w:val="Body Text 3"/>
    <w:basedOn w:val="a"/>
    <w:link w:val="32"/>
    <w:semiHidden/>
    <w:unhideWhenUsed/>
    <w:rsid w:val="0052633C"/>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semiHidden/>
    <w:rsid w:val="0052633C"/>
    <w:rPr>
      <w:rFonts w:ascii="Times New Roman" w:eastAsia="Times New Roman" w:hAnsi="Times New Roman" w:cs="Times New Roman"/>
      <w:sz w:val="16"/>
      <w:szCs w:val="16"/>
      <w:lang w:val="x-none" w:eastAsia="x-none"/>
    </w:rPr>
  </w:style>
  <w:style w:type="paragraph" w:customStyle="1" w:styleId="12">
    <w:name w:val="Основной текст с отступом1"/>
    <w:basedOn w:val="a"/>
    <w:rsid w:val="0052633C"/>
    <w:pPr>
      <w:spacing w:after="0" w:line="259" w:lineRule="auto"/>
      <w:jc w:val="both"/>
    </w:pPr>
    <w:rPr>
      <w:rFonts w:ascii="Times New Roman" w:eastAsia="Times New Roman" w:hAnsi="Times New Roman" w:cs="Times New Roman"/>
      <w:sz w:val="28"/>
      <w:szCs w:val="28"/>
      <w:lang w:eastAsia="ru-RU"/>
    </w:rPr>
  </w:style>
  <w:style w:type="paragraph" w:customStyle="1" w:styleId="FR2">
    <w:name w:val="FR2"/>
    <w:rsid w:val="0052633C"/>
    <w:pPr>
      <w:widowControl w:val="0"/>
      <w:autoSpaceDE w:val="0"/>
      <w:autoSpaceDN w:val="0"/>
      <w:adjustRightInd w:val="0"/>
      <w:spacing w:after="0" w:line="360" w:lineRule="auto"/>
      <w:jc w:val="center"/>
    </w:pPr>
    <w:rPr>
      <w:rFonts w:ascii="Times New Roman" w:eastAsia="Times New Roman" w:hAnsi="Times New Roman" w:cs="Times New Roman"/>
      <w:b/>
      <w:bCs/>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360460">
      <w:bodyDiv w:val="1"/>
      <w:marLeft w:val="0"/>
      <w:marRight w:val="0"/>
      <w:marTop w:val="0"/>
      <w:marBottom w:val="0"/>
      <w:divBdr>
        <w:top w:val="none" w:sz="0" w:space="0" w:color="auto"/>
        <w:left w:val="none" w:sz="0" w:space="0" w:color="auto"/>
        <w:bottom w:val="none" w:sz="0" w:space="0" w:color="auto"/>
        <w:right w:val="none" w:sz="0" w:space="0" w:color="auto"/>
      </w:divBdr>
    </w:div>
    <w:div w:id="1179076776">
      <w:bodyDiv w:val="1"/>
      <w:marLeft w:val="0"/>
      <w:marRight w:val="0"/>
      <w:marTop w:val="0"/>
      <w:marBottom w:val="0"/>
      <w:divBdr>
        <w:top w:val="none" w:sz="0" w:space="0" w:color="auto"/>
        <w:left w:val="none" w:sz="0" w:space="0" w:color="auto"/>
        <w:bottom w:val="none" w:sz="0" w:space="0" w:color="auto"/>
        <w:right w:val="none" w:sz="0" w:space="0" w:color="auto"/>
      </w:divBdr>
    </w:div>
    <w:div w:id="1668901288">
      <w:bodyDiv w:val="1"/>
      <w:marLeft w:val="0"/>
      <w:marRight w:val="0"/>
      <w:marTop w:val="0"/>
      <w:marBottom w:val="0"/>
      <w:divBdr>
        <w:top w:val="none" w:sz="0" w:space="0" w:color="auto"/>
        <w:left w:val="none" w:sz="0" w:space="0" w:color="auto"/>
        <w:bottom w:val="none" w:sz="0" w:space="0" w:color="auto"/>
        <w:right w:val="none" w:sz="0" w:space="0" w:color="auto"/>
      </w:divBdr>
    </w:div>
    <w:div w:id="213512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74A07D255921064C36C690D8155C3872172C641BC448FFCC5ED339D8DAC4C6824AC6834B1FCA54n2IDD"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7A74A07D255921064C36C690D8155C3872172C641BC448FFCC5ED339D8DAC4C6824AC6834B1FCA54n2ID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5E57FF5025503EF610D6A8859CFFEEAD510291146C1739A49F6270710081D72E04567B0BA3A8BX9FAD" TargetMode="External"/><Relationship Id="rId11" Type="http://schemas.openxmlformats.org/officeDocument/2006/relationships/hyperlink" Target="consultantplus://offline/main?base=LAW;n=117425;fld=134;dst=218" TargetMode="External"/><Relationship Id="rId5" Type="http://schemas.openxmlformats.org/officeDocument/2006/relationships/webSettings" Target="webSettings.xml"/><Relationship Id="rId10" Type="http://schemas.openxmlformats.org/officeDocument/2006/relationships/hyperlink" Target="consultantplus://offline/ref=7A74A07D255921064C36C690D8155C3872172C641BC448FFCC5ED339D8DAC4C6824AC6834B1FCB56n2I9D" TargetMode="External"/><Relationship Id="rId4" Type="http://schemas.openxmlformats.org/officeDocument/2006/relationships/settings" Target="settings.xml"/><Relationship Id="rId9" Type="http://schemas.openxmlformats.org/officeDocument/2006/relationships/hyperlink" Target="consultantplus://offline/ref=7A74A07D255921064C36C690D8155C387216296014CB48FFCC5ED339D8DAC4C6824AC6834B1FCE5An2I9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7172</Words>
  <Characters>40885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2019-10-24T01:13:00Z</cp:lastPrinted>
  <dcterms:created xsi:type="dcterms:W3CDTF">2019-11-21T09:04:00Z</dcterms:created>
  <dcterms:modified xsi:type="dcterms:W3CDTF">2019-11-21T09:04:00Z</dcterms:modified>
</cp:coreProperties>
</file>